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/>
          <w:b/>
          <w:bCs/>
          <w:i w:val="false"/>
          <w:iCs w:val="false"/>
          <w:u w:val="none"/>
          <w:lang w:val="pt-BR" w:eastAsia="en-US" w:bidi="en-US"/>
        </w:rPr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22.09.2025 (Segunda-feira) , às 09:00hs.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spacing w:lineRule="atLeast" w:line="100"/>
        <w:ind w:left="0" w:right="0" w:hanging="0"/>
        <w:jc w:val="both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single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single"/>
        </w:rPr>
        <w:t>AGUARDA PARECER:</w:t>
      </w:r>
    </w:p>
    <w:p>
      <w:pPr>
        <w:pStyle w:val="Normal"/>
        <w:spacing w:lineRule="atLeast" w:line="100"/>
        <w:ind w:left="0"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31/2025 - </w:t>
      </w:r>
      <w:r>
        <w:rPr>
          <w:rFonts w:cs="Arial"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Cria a Política de Incentivo a Contratação de Mulheres acima de 60 anos de idade.</w:t>
      </w:r>
    </w:p>
    <w:p>
      <w:pPr>
        <w:pStyle w:val="Corpodotexto"/>
        <w:spacing w:lineRule="auto" w:line="240" w:before="0" w:after="0"/>
        <w:jc w:val="both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Manoela Couto.</w:t>
      </w:r>
    </w:p>
    <w:p>
      <w:pPr>
        <w:pStyle w:val="Corpodotexto"/>
        <w:spacing w:lineRule="auto" w:line="240" w:before="0" w:after="0"/>
        <w:jc w:val="both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Relatoria:  Padovan. Distribuição em 14/07/2025.</w:t>
      </w:r>
    </w:p>
    <w:p>
      <w:pPr>
        <w:pStyle w:val="Corpodotexto"/>
        <w:spacing w:lineRule="auto" w:line="240" w:before="0" w:after="0"/>
        <w:jc w:val="both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</w:r>
    </w:p>
    <w:p>
      <w:pPr>
        <w:pStyle w:val="Normal"/>
        <w:jc w:val="both"/>
        <w:rPr/>
      </w:pPr>
      <w:r>
        <w:rPr>
          <w:rFonts w:ascii="Arial" w:hAnsi="Arial"/>
          <w:b/>
          <w:bCs/>
        </w:rPr>
        <w:t xml:space="preserve">PL 140/2025 -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Altera a redação do art. 2º, da Lei n.º 5.088, de 30 de outubro de 2019, que “Autoriza o Município a proceder à concessão de uso, a título oneroso, de área e instalações do Restaurante da Praça, nas condições que menciona”.</w:t>
      </w:r>
      <w:r>
        <w:rPr>
          <w:rFonts w:ascii="Arial" w:hAnsi="Arial"/>
        </w:rPr>
        <w:t xml:space="preserve"> 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Luis Fernando Brite.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Distribuição em 15/09/2025.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141/2025 -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Altera a redação do art. 2º, da Lei n.º 5.089, de 30 de outubro de 2019, que “Autoriza o Município a proceder à concessão de uso, a título oneroso, de imóvel denominado Quiosque do Calçadão, nas condições que menciona”.</w:t>
      </w:r>
      <w:r>
        <w:rPr>
          <w:rFonts w:ascii="Arial" w:hAnsi="Arial"/>
        </w:rPr>
        <w:t xml:space="preserve"> 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Adenildo Padovan.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Distribuição em 15/09/2025.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PL 143/2025 -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Altera a redação do art. 2º, da Lei n.º 5.601, de 20 de outubro de 2023, que “Autoriza o Município a proceder à concessão de uso, a título oneroso, de imóvel denominado Quiosque 2 do Calçadão, nas condições que menciona”.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Municipal.</w:t>
      </w:r>
    </w:p>
    <w:p>
      <w:pPr>
        <w:pStyle w:val="Normal"/>
        <w:rPr>
          <w:rFonts w:ascii="Arial" w:hAnsi="Arial"/>
          <w:b/>
          <w:bCs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Relatoria: Adenildo Padovan. Distribuição em 15/09/2025.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144/2025 -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Autoriza o Poder Executivo a instituir ações de capacitação em manobras de desengasgo e primeiros socorros nas Unidades de Saúde de Uruguaiana, especialmente voltadas às gestantes, pais e responsáveis por crianças, e dá outras providências.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Autoria: Celso Duarte.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Luis Fernando Brite.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Distribuição em 15/09/2025.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PL 145/2025 -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Autoriza o Município a repassar recursos financeiros, a título de subvenção social, a Quarta Região Tradicionalista, no valor de R$ 30.000,00, visando a realização da Semana Farroupilha de Uruguaiana 2025.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Luis Fernando Brite.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Distribuição em 15/09/2025.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 xml:space="preserve">ANALISAR PARECER: </w:t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/>
          <w:bCs/>
        </w:rPr>
        <w:t xml:space="preserve">PL 138/2025 -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Declara de Utilidade Pública a Associação Beneficente Amigos do João Paulo II.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Autoria: Celso Duarte. 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u w:val="none"/>
        </w:rPr>
        <w:t xml:space="preserve">Relatoria: Mano Gás.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Distribuição em 15/09/2025.</w:t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139/2025 -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Altera a redação do art. 2º, da Lei n.º 4.969, de 15 de outubro de 2018, que “Autoriza o Município a proceder à concessão de uso, a título oneroso, da área do quiosque denominado “Café Temático”, nos termos que menciona”.</w:t>
      </w:r>
      <w:r>
        <w:rPr>
          <w:rFonts w:ascii="Arial" w:hAnsi="Arial"/>
        </w:rPr>
        <w:t xml:space="preserve"> 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Municipal.</w:t>
      </w:r>
    </w:p>
    <w:p>
      <w:pPr>
        <w:pStyle w:val="Normal"/>
        <w:jc w:val="both"/>
        <w:rPr>
          <w:u w:val="none"/>
        </w:rPr>
      </w:pPr>
      <w:r>
        <w:rPr>
          <w:rFonts w:ascii="Arial" w:hAnsi="Arial"/>
          <w:b/>
          <w:bCs/>
          <w:u w:val="none"/>
        </w:rPr>
        <w:t>Relatoria: Stella Luzardo distribuição em 15/09/2025.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142/2025 -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Altera a redação do art. 2º, da Lei n.º 5.107, de 20 de dezembro de 2019, que “Autoriza o Município a proceder à concessão de uso, a título oneroso, de áreas e instalações da Estação Rodoviária de Uruguaiana, nas condições que menciona”.</w:t>
      </w:r>
      <w:r>
        <w:rPr>
          <w:rFonts w:ascii="Arial" w:hAnsi="Arial"/>
        </w:rPr>
        <w:t xml:space="preserve"> 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Municipal.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Stella Luzardo distribuição em 15/09/2025.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u w:val="single"/>
        </w:rPr>
      </w:pPr>
      <w:r>
        <w:rPr>
          <w:rFonts w:ascii="Arial" w:hAnsi="Arial"/>
          <w:b/>
          <w:bCs/>
          <w:u w:val="single"/>
        </w:rPr>
        <w:t xml:space="preserve">Devolver para a autora Verª. Manoela Rosa Couto para que realize as devidas adequações: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124/2025 -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o Programa Municipal de Valorização da Produção Audiovisual Local nas Salas de Cinema do Município de Uruguaiana, e dá outras providências.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Autoria: Manoela Couto.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Relatoria: Stella Luzardo Alves.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Distribuição em 25/08/25. ( VEIO COM PEDIDO DE RETORNO P/ CCJ PARA EMENDA).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40" w:before="0" w:after="0"/>
        <w:jc w:val="both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Redistribuição:</w:t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Corpodotexto"/>
        <w:spacing w:lineRule="auto" w:line="240" w:before="0" w:after="0"/>
        <w:jc w:val="both"/>
        <w:rPr>
          <w:rFonts w:ascii="Liberation Serif" w:hAnsi="Liberation Serif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 xml:space="preserve">PL 59/2025 - </w:t>
      </w:r>
      <w:r>
        <w:rPr>
          <w:rFonts w:cs="Arial"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 proibição de execução, exibição ou veiculação de músicas, videoclipes ou qualquer manifestação artística que exaltem a criminalidade, que contenham letras que façam apologia ao crime, ao uso de drogas, bem como àquelas que transmitam ideias de conteúdo pornográfico, linguajar obsceno e expressões vulgares que aludam a prática de relação sexual ou de ato libidinoso, tanto nas dependências das Instituições Públicas e Privadas de Ensino sediadas no município de Uruguaiana.</w:t>
      </w:r>
    </w:p>
    <w:p>
      <w:pPr>
        <w:pStyle w:val="Normal"/>
        <w:rPr/>
      </w:pPr>
      <w:r>
        <w:rPr>
          <w:rFonts w:cs="Arial" w:ascii="Arial" w:hAnsi="Arial"/>
          <w:b/>
          <w:bCs/>
        </w:rPr>
        <w:t>Autoria: Stella Luzardo Alves.</w:t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cs="Arial" w:ascii="Arial" w:hAnsi="Arial"/>
          <w:b/>
          <w:bCs/>
        </w:rPr>
        <w:t xml:space="preserve">Relatoria: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88/2025 -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a modalidade de ingresso solidário mediante doação de ração para cães e gatos em eventos realizados no Município de Uruguaiana/RS, e dá outras providências.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Autor: Paulo Kleinubing.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Relatoria: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Fonts w:ascii="Arial" w:hAnsi="Arial"/>
          <w:b/>
          <w:bCs/>
        </w:rPr>
        <w:tab/>
        <w:t>PL 92/2025 -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</w:rPr>
        <w:t>Institui o Dia Municipal da Adoção, Proteção e Bem-Estar dos Animais, o Dia Municipal do Protetor Independente de Animais e a Semana Municipal da Adoção e da Proteção aos Animais no município de Uruguaiana/RS</w:t>
      </w:r>
    </w:p>
    <w:p>
      <w:pPr>
        <w:pStyle w:val="Normal"/>
        <w:rPr/>
      </w:pPr>
      <w:r>
        <w:rPr>
          <w:rFonts w:ascii="Arial" w:hAnsi="Arial"/>
          <w:b/>
          <w:bCs/>
        </w:rPr>
        <w:t>Autoria: Paulo Kleinubing.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Relatoria: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u w:val="single"/>
        </w:rPr>
      </w:pPr>
      <w:r>
        <w:rPr>
          <w:rFonts w:ascii="Arial" w:hAnsi="Arial"/>
          <w:b/>
          <w:bCs/>
          <w:u w:val="single"/>
        </w:rPr>
        <w:t>DISTRIBUIR: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151/2025 -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Autoriza o Município a repassar recursos, a título de subvenção social de auxílio financeiro, ao Hospital Santa Casa de Caridade de Uruguaiana – HSCCU, no valor de R$ 600.000,00, destinados ao pagamento de salários de médicos celetistas, honorários médicos de prestadores autônomos e serviços médicos prestados de pessoas jurídicas.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Autoria: Poder Executivo.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PR 03/2025 -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 regulamentação da Lei Federal nº 13.709, de 14 agosto de 2018, Lei Geral de Proteção de Dados Pessoais, no âmbito da Câmara Municipal de Uruguaiana.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Mesa Diretora.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1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character" w:styleId="Citao">
    <w:name w:val="Citação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1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2714</TotalTime>
  <Application>LibreOffice/7.5.9.2$Windows_X86_64 LibreOffice_project/cdeefe45c17511d326101eed8008ac4092f278a9</Application>
  <AppVersion>15.0000</AppVersion>
  <Pages>4</Pages>
  <Words>745</Words>
  <Characters>4145</Characters>
  <CharactersWithSpaces>4872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2025-09-22T08:32:07Z</dcterms:modified>
  <cp:revision>821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