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RELAÇÃO DE MATÉRIAS EM TRÂMITE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SERVIÇOS MUNICIPAIS, SAÚDE, EDUCAÇÃO, SEGURANÇA PÚBLICA, DESENVOLVIMENTO ECONÔMICO E MERCOSUL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10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.12.2024 (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Terça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-feira), às 10:00h.  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sz w:val="26"/>
          <w:szCs w:val="26"/>
        </w:rPr>
        <w:t>A</w:t>
      </w:r>
      <w:r>
        <w:rPr>
          <w:rFonts w:ascii="Arial" w:hAnsi="Arial"/>
          <w:b/>
          <w:bCs/>
          <w:sz w:val="26"/>
          <w:szCs w:val="26"/>
        </w:rPr>
        <w:t>GUARDA VOTAÇÃO PARECER</w:t>
      </w:r>
      <w:r>
        <w:rPr>
          <w:rFonts w:ascii="Arial" w:hAnsi="Arial"/>
          <w:b/>
          <w:bCs/>
          <w:sz w:val="26"/>
          <w:szCs w:val="26"/>
        </w:rPr>
        <w:t xml:space="preserve">: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/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Fonts w:ascii="Arial" w:hAnsi="Arial"/>
          <w:b/>
          <w:bCs/>
          <w:sz w:val="26"/>
          <w:szCs w:val="26"/>
        </w:rPr>
        <w:t>PL N</w:t>
      </w:r>
      <w:r>
        <w:rPr>
          <w:rFonts w:ascii="Arial" w:hAnsi="Arial"/>
          <w:b/>
          <w:bCs/>
        </w:rPr>
        <w:t xml:space="preserve">º 143/2024 -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Cs w:val="26"/>
        </w:rPr>
        <w:t>Acrescenta dispositivo na Lei n.º 5.622 – de 14 de novembro de 2023, que Dispõe sobre a proibição de estacionar veículos automotores, sejam carros, maquinários, motocicletas, caminhões, carcaças, chassis ou partes de veículos, ou estacioná-los em situação que caracterize seu abandono em via pública do Município, e dá outras providências, conforme Resolução CONTRAN nº 985 de 15 de dezembro de 2022, Art. 279-A da Lei Federal nº 9.503/97, redação dada pela Lei Federal nº 14.440 de 02 de Setembro de 2022 e Código Administrativo de Uruguaiana sob a Lei nº 1.970 de 16 de dezembro de 1988, art. 24 XVI e XVII.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Cs w:val="26"/>
        </w:rPr>
        <w:t>Autoria: Ver. Clemente Corrêa.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Cs w:val="26"/>
        </w:rPr>
        <w:t xml:space="preserve">Relatoria: 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Cs w:val="26"/>
        </w:rPr>
        <w:t>Paulo Kleinubing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Cs w:val="26"/>
        </w:rPr>
        <w:t>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0"/>
        <w:jc w:val="both"/>
        <w:rPr>
          <w:rFonts w:ascii="Arial" w:hAnsi="Arial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2628</TotalTime>
  <Application>LibreOffice/7.5.9.2$Windows_X86_64 LibreOffice_project/cdeefe45c17511d326101eed8008ac4092f278a9</Application>
  <AppVersion>15.0000</AppVersion>
  <Pages>1</Pages>
  <Words>153</Words>
  <Characters>840</Characters>
  <CharactersWithSpaces>1010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2024-12-09T11:16:08Z</cp:lastPrinted>
  <dcterms:modified xsi:type="dcterms:W3CDTF">2024-12-09T11:17:02Z</dcterms:modified>
  <cp:revision>753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