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2.wmf" ContentType="image/x-wmf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6"/>
          <w:szCs w:val="36"/>
          <w:u w:val="none"/>
        </w:rPr>
      </w:pPr>
      <w:r>
        <w:rPr>
          <w:b/>
          <w:sz w:val="36"/>
          <w:szCs w:val="36"/>
          <w:u w:val="none"/>
        </w:rPr>
        <w:t>LEI N.º 5.282 – de 14 de outubro de 2021.</w:t>
      </w:r>
    </w:p>
    <w:p>
      <w:pPr>
        <w:pStyle w:val="Corpodotextorecuado"/>
        <w:spacing w:before="0" w:after="0"/>
        <w:ind w:left="3969" w:hanging="0"/>
        <w:jc w:val="both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</w:r>
    </w:p>
    <w:p>
      <w:pPr>
        <w:pStyle w:val="Corpodotextorecuado"/>
        <w:spacing w:before="0" w:after="0"/>
        <w:ind w:left="3969" w:hanging="0"/>
        <w:jc w:val="both"/>
        <w:rPr>
          <w:b/>
          <w:b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>Autoriza a abertura de crédito adicional especial, no Orçamento vigente, no valor de R$ 300.000,00.</w:t>
      </w:r>
    </w:p>
    <w:p>
      <w:pPr>
        <w:pStyle w:val="Normal"/>
        <w:ind w:right="74" w:firstLine="1134"/>
        <w:jc w:val="both"/>
        <w:rPr>
          <w:u w:val="none"/>
        </w:rPr>
      </w:pPr>
      <w:r>
        <w:rPr>
          <w:u w:val="none"/>
        </w:rPr>
      </w:r>
    </w:p>
    <w:p>
      <w:pPr>
        <w:pStyle w:val="BodyTextIndent3"/>
        <w:spacing w:before="0" w:after="0"/>
        <w:ind w:left="0" w:hanging="0"/>
        <w:rPr>
          <w:b/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O PREFEITO MUNICIPAL DE URUGUAIANA:</w:t>
      </w:r>
    </w:p>
    <w:p>
      <w:pPr>
        <w:pStyle w:val="Normal"/>
        <w:spacing w:before="120" w:after="0"/>
        <w:ind w:right="74" w:firstLine="1134"/>
        <w:jc w:val="both"/>
        <w:rPr>
          <w:b/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Faço saber, em cumprimento ao disposto no artigo 96, inciso IV, da Lei Orgânica do Município, que a Câmara Municipal de Uruguaiana aprovou e eu sanciono a seguinte Lei:</w:t>
      </w:r>
    </w:p>
    <w:p>
      <w:pPr>
        <w:pStyle w:val="Normal"/>
        <w:spacing w:before="120" w:after="0"/>
        <w:ind w:firstLine="1134"/>
        <w:jc w:val="both"/>
        <w:rPr/>
      </w:pPr>
      <w:r>
        <w:rPr>
          <w:b/>
          <w:sz w:val="24"/>
          <w:szCs w:val="24"/>
          <w:u w:val="none"/>
        </w:rPr>
        <w:t>Art. 1º</w:t>
      </w:r>
      <w:r>
        <w:rPr>
          <w:sz w:val="24"/>
          <w:szCs w:val="24"/>
          <w:u w:val="none"/>
        </w:rPr>
        <w:t xml:space="preserve">  Autoriza a abertura de crédito adicional especial, no Orçamento vigente, no valor de</w:t>
      </w:r>
      <w:r>
        <w:rPr>
          <w:b/>
          <w:bCs/>
          <w:sz w:val="24"/>
          <w:szCs w:val="24"/>
          <w:u w:val="none"/>
        </w:rPr>
        <w:t xml:space="preserve"> R$ 300.000,00,</w:t>
      </w:r>
      <w:r>
        <w:rPr>
          <w:bCs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com a classificação abaixo descrita, códigos:</w:t>
      </w:r>
    </w:p>
    <w:p>
      <w:pPr>
        <w:pStyle w:val="Normal"/>
        <w:spacing w:before="120" w:after="0"/>
        <w:ind w:firstLine="1134"/>
        <w:jc w:val="both"/>
        <w:rPr>
          <w:u w:val="none"/>
        </w:rPr>
      </w:pPr>
      <w:r>
        <w:rPr>
          <w:b/>
          <w:bCs/>
          <w:sz w:val="24"/>
          <w:u w:val="none"/>
        </w:rPr>
        <w:t>07.03 – Fundo Municipal de Saúde.</w:t>
      </w:r>
    </w:p>
    <w:p>
      <w:pPr>
        <w:pStyle w:val="Normal"/>
        <w:ind w:firstLine="1134"/>
        <w:jc w:val="both"/>
        <w:rPr>
          <w:u w:val="none"/>
        </w:rPr>
      </w:pPr>
      <w:r>
        <w:rPr>
          <w:bCs/>
          <w:sz w:val="24"/>
          <w:u w:val="none"/>
        </w:rPr>
        <w:t>1030515456.173 – Identificação dos casos, notificação imediata e encaminhamento para tratamento.</w:t>
      </w:r>
    </w:p>
    <w:p>
      <w:pPr>
        <w:pStyle w:val="Normal"/>
        <w:ind w:firstLine="1134"/>
        <w:jc w:val="both"/>
        <w:rPr>
          <w:u w:val="none"/>
        </w:rPr>
      </w:pPr>
      <w:r>
        <w:rPr>
          <w:sz w:val="24"/>
          <w:u w:val="none"/>
        </w:rPr>
        <w:t>33903900 – Outros Serviços de Terceiros – Pessoa Jurídica (6182).</w:t>
      </w:r>
    </w:p>
    <w:p>
      <w:pPr>
        <w:pStyle w:val="Normal"/>
        <w:ind w:firstLine="1134"/>
        <w:jc w:val="both"/>
        <w:rPr>
          <w:u w:val="none"/>
        </w:rPr>
      </w:pPr>
      <w:r>
        <w:rPr>
          <w:sz w:val="24"/>
          <w:u w:val="none"/>
        </w:rPr>
        <w:t>Fonte de Recurso: 4502 CUSTEIO Vigilância em Saúde.</w:t>
      </w:r>
    </w:p>
    <w:p>
      <w:pPr>
        <w:pStyle w:val="Normal"/>
        <w:ind w:firstLine="1134"/>
        <w:jc w:val="both"/>
        <w:rPr>
          <w:u w:val="none"/>
        </w:rPr>
      </w:pPr>
      <w:r>
        <w:rPr>
          <w:b/>
          <w:sz w:val="24"/>
          <w:u w:val="none"/>
        </w:rPr>
        <w:t>VALOR: ....................................................................................... R$    300.000,00</w:t>
      </w:r>
    </w:p>
    <w:p>
      <w:pPr>
        <w:pStyle w:val="Normal"/>
        <w:spacing w:before="120" w:after="0"/>
        <w:ind w:firstLine="1134"/>
        <w:jc w:val="both"/>
        <w:rPr>
          <w:u w:val="none"/>
        </w:rPr>
      </w:pPr>
      <w:r>
        <w:rPr>
          <w:b/>
          <w:sz w:val="24"/>
          <w:u w:val="none"/>
        </w:rPr>
        <w:t>Art. 2º</w:t>
      </w:r>
      <w:r>
        <w:rPr>
          <w:sz w:val="24"/>
          <w:u w:val="none"/>
        </w:rPr>
        <w:t xml:space="preserve">  Servirá de recurso para atendimento da despesa de que trata o artigo anterior o aporte financeiro vinculado ao Programa de Custeio Vigilância em Saúde repassado a Conta Corrente n.º 624063-5, Agência 2844, Caixa Econômica Federal, no:</w:t>
      </w:r>
    </w:p>
    <w:p>
      <w:pPr>
        <w:pStyle w:val="Normal"/>
        <w:ind w:firstLine="1134"/>
        <w:jc w:val="both"/>
        <w:rPr>
          <w:u w:val="none"/>
        </w:rPr>
      </w:pPr>
      <w:r>
        <w:rPr>
          <w:rStyle w:val="Strong"/>
          <w:sz w:val="24"/>
          <w:u w:val="none"/>
        </w:rPr>
        <w:t>VALOR: ....................................................................................... R$    300.000,00</w:t>
      </w:r>
    </w:p>
    <w:p>
      <w:pPr>
        <w:pStyle w:val="Normal"/>
        <w:spacing w:before="120" w:after="0"/>
        <w:ind w:firstLine="1134"/>
        <w:jc w:val="both"/>
        <w:rPr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Art. 3º</w:t>
      </w:r>
      <w:r>
        <w:rPr>
          <w:sz w:val="24"/>
          <w:szCs w:val="24"/>
          <w:u w:val="none"/>
        </w:rPr>
        <w:t xml:space="preserve">  Esta Lei entra em vigor na data de sua publicação.</w:t>
      </w:r>
    </w:p>
    <w:p>
      <w:pPr>
        <w:pStyle w:val="Ttulo7"/>
        <w:tabs>
          <w:tab w:val="clear" w:pos="708"/>
          <w:tab w:val="left" w:pos="4680" w:leader="none"/>
          <w:tab w:val="left" w:pos="5040" w:leader="none"/>
        </w:tabs>
        <w:spacing w:before="120" w:after="0"/>
        <w:ind w:firstLine="1985"/>
        <w:rPr>
          <w:rFonts w:ascii="Times New Roman" w:hAnsi="Times New Roman"/>
          <w:i w:val="false"/>
          <w:i w:val="false"/>
          <w:sz w:val="24"/>
          <w:szCs w:val="24"/>
        </w:rPr>
      </w:pPr>
      <w:r>
        <w:rPr>
          <w:rFonts w:ascii="Times New Roman" w:hAnsi="Times New Roman"/>
          <w:i w:val="false"/>
          <w:sz w:val="24"/>
          <w:szCs w:val="24"/>
        </w:rPr>
        <w:t>Gabinete do Prefeito, em 14 de outubro de 2021.</w:t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ind w:firstLine="3960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ind w:firstLine="3960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ind w:firstLine="3960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tabs>
          <w:tab w:val="clear" w:pos="708"/>
          <w:tab w:val="left" w:pos="5387" w:leader="dot"/>
        </w:tabs>
        <w:spacing w:before="60" w:after="0"/>
        <w:ind w:left="5103" w:hanging="0"/>
        <w:jc w:val="center"/>
        <w:rPr>
          <w:b/>
          <w:b/>
          <w:i/>
          <w:i/>
          <w:sz w:val="28"/>
          <w:u w:val="none"/>
        </w:rPr>
      </w:pPr>
      <w:r>
        <w:rPr>
          <w:b/>
          <w:i/>
          <w:sz w:val="28"/>
          <w:u w:val="none"/>
        </w:rPr>
        <w:t>Ronnie Peterson Colpo Mello,</w:t>
      </w:r>
    </w:p>
    <w:p>
      <w:pPr>
        <w:pStyle w:val="Ttulo2"/>
        <w:spacing w:before="0" w:after="0"/>
        <w:ind w:left="5103" w:hanging="0"/>
        <w:jc w:val="center"/>
        <w:rPr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z w:val="24"/>
          <w:szCs w:val="24"/>
          <w:u w:val="none"/>
        </w:rPr>
        <w:t>Prefeito Municipal.</w:t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ind w:firstLine="3960"/>
        <w:jc w:val="center"/>
        <w:rPr>
          <w:u w:val="none"/>
        </w:rPr>
      </w:pPr>
      <w:r>
        <w:rPr>
          <w:u w:val="none"/>
        </w:rPr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u w:val="none"/>
        </w:rPr>
      </w:pPr>
      <w:r>
        <w:rPr>
          <w:u w:val="none"/>
        </w:rPr>
        <w:t>Registre-se e publique-se,</w:t>
      </w:r>
    </w:p>
    <w:p>
      <w:pPr>
        <w:pStyle w:val="Normal"/>
        <w:rPr>
          <w:u w:val="none"/>
        </w:rPr>
      </w:pPr>
      <w:r>
        <w:rPr>
          <w:u w:val="none"/>
        </w:rPr>
        <w:t>Data supra.</w:t>
      </w:r>
    </w:p>
    <w:p>
      <w:pPr>
        <w:pStyle w:val="Normal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</w:r>
    </w:p>
    <w:p>
      <w:pPr>
        <w:pStyle w:val="Normal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</w:r>
    </w:p>
    <w:p>
      <w:pPr>
        <w:pStyle w:val="Normal"/>
        <w:rPr>
          <w:b/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Elton Gilliard Rosa Melo,</w:t>
      </w:r>
    </w:p>
    <w:p>
      <w:pPr>
        <w:pStyle w:val="Normal"/>
        <w:rPr/>
      </w:pPr>
      <w:r>
        <w:rPr>
          <w:sz w:val="24"/>
          <w:szCs w:val="24"/>
          <w:u w:val="none"/>
        </w:rPr>
        <w:t>Secretário Municipal de Administração.</w:t>
      </w: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4634865</wp:posOffset>
                </wp:positionH>
                <wp:positionV relativeFrom="paragraph">
                  <wp:posOffset>1009015</wp:posOffset>
                </wp:positionV>
                <wp:extent cx="1294765" cy="371475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65" cy="37147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bidi w:val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kern w:val="2"/>
                                <w:sz w:val="16"/>
                                <w:szCs w:val="16"/>
                                <w:u w:val="none"/>
                                <w:lang w:val="pt-BR" w:eastAsia="zh-CN" w:bidi="hi-IN"/>
                              </w:rPr>
                              <w:t xml:space="preserve">Lei publicada no Jornal Cidade em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kern w:val="2"/>
                                <w:sz w:val="16"/>
                                <w:szCs w:val="16"/>
                                <w:u w:val="none"/>
                                <w:lang w:val="pt-BR" w:eastAsia="zh-CN" w:bidi="hi-IN"/>
                              </w:rPr>
                              <w:t>15/10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kern w:val="2"/>
                                <w:sz w:val="16"/>
                                <w:szCs w:val="16"/>
                                <w:u w:val="none"/>
                                <w:lang w:val="pt-BR" w:eastAsia="zh-CN" w:bidi="hi-IN"/>
                              </w:rPr>
                              <w:t>/2021.</w:t>
                            </w:r>
                          </w:p>
                        </w:txbxContent>
                      </wps:txbx>
                      <wps:bodyPr anchor="t" lIns="18415" tIns="18415" rIns="18415" bIns="1841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01.95pt;height:29.25pt;mso-wrap-distance-left:5.7pt;mso-wrap-distance-right:5.7pt;mso-wrap-distance-top:5.7pt;mso-wrap-distance-bottom:5.7pt;margin-top:79.45pt;mso-position-vertical-relative:text;margin-left:364.95pt;mso-position-horizontal-relative:text">
                <v:textbox inset="0.0201388888888889in,0.0201388888888889in,0.0201388888888889in,0.0201388888888889in">
                  <w:txbxContent>
                    <w:p>
                      <w:pPr>
                        <w:pStyle w:val="Contedodoquadro"/>
                        <w:overflowPunct w:val="true"/>
                        <w:bidi w:val="0"/>
                        <w:ind w:left="0" w:right="0" w:hanging="0"/>
                        <w:jc w:val="both"/>
                        <w:rPr/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FF"/>
                          <w:kern w:val="2"/>
                          <w:sz w:val="16"/>
                          <w:szCs w:val="16"/>
                          <w:u w:val="none"/>
                          <w:lang w:val="pt-BR" w:eastAsia="zh-CN" w:bidi="hi-IN"/>
                        </w:rPr>
                        <w:t xml:space="preserve">Lei publicada no Jornal Cidade em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FF"/>
                          <w:kern w:val="2"/>
                          <w:sz w:val="16"/>
                          <w:szCs w:val="16"/>
                          <w:u w:val="none"/>
                          <w:lang w:val="pt-BR" w:eastAsia="zh-CN" w:bidi="hi-IN"/>
                        </w:rPr>
                        <w:t>15/10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FF"/>
                          <w:kern w:val="2"/>
                          <w:sz w:val="16"/>
                          <w:szCs w:val="16"/>
                          <w:u w:val="none"/>
                          <w:lang w:val="pt-BR" w:eastAsia="zh-CN" w:bidi="hi-IN"/>
                        </w:rPr>
                        <w:t>/2021.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2"/>
      <w:footerReference w:type="default" r:id="rId3"/>
      <w:type w:val="nextPage"/>
      <w:pgSz w:w="11906" w:h="16838"/>
      <w:pgMar w:left="1701" w:right="850" w:header="567" w:top="2835" w:footer="567" w:bottom="1418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120"/>
      <w:jc w:val="center"/>
      <w:rPr>
        <w:u w:val="none"/>
      </w:rPr>
    </w:pPr>
    <w:r>
      <w:rPr>
        <w:u w:val="none"/>
      </w:rPr>
      <w:t>__________________________________________________________________________________________</w:t>
    </w:r>
  </w:p>
  <w:p>
    <w:pPr>
      <w:pStyle w:val="Rodap"/>
      <w:jc w:val="center"/>
      <w:rPr>
        <w:u w:val="none"/>
      </w:rPr>
    </w:pPr>
    <w:r>
      <w:rPr>
        <w:u w:val="none"/>
      </w:rPr>
      <w:t>Rua 15 de Novembro, 1882 - Uruguaiana - RS - CEP 97501-532</w:t>
    </w:r>
  </w:p>
  <w:p>
    <w:pPr>
      <w:pStyle w:val="Rodap"/>
      <w:jc w:val="center"/>
      <w:rPr/>
    </w:pPr>
    <w:r>
      <w:rPr>
        <w:u w:val="none"/>
      </w:rPr>
      <w:t xml:space="preserve">Fone: (55) 3911-3075 - Ramal: 3144 - e-mail: </w:t>
    </w:r>
    <w:hyperlink r:id="rId1">
      <w:r>
        <w:rPr>
          <w:rStyle w:val="LinkdaInternet"/>
        </w:rPr>
        <w:t>secad@uruguaiana.rs.gov.br</w:t>
      </w:r>
    </w:hyperlink>
    <w:r>
      <w:rPr>
        <w:u w:val="none"/>
      </w:rPr>
      <w:t xml:space="preserve"> - www.uruguaiana.rs.gov.br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289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1e0"/>
    </w:tblPr>
    <w:tblGrid>
      <w:gridCol w:w="1542"/>
      <w:gridCol w:w="5996"/>
      <w:gridCol w:w="1751"/>
    </w:tblGrid>
    <w:tr>
      <w:trPr/>
      <w:tc>
        <w:tcPr>
          <w:tcW w:w="1542" w:type="dxa"/>
          <w:vMerge w:val="restart"/>
          <w:tcBorders>
            <w:bottom w:val="single" w:sz="4" w:space="0" w:color="000000"/>
          </w:tcBorders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-55880</wp:posOffset>
                </wp:positionH>
                <wp:positionV relativeFrom="paragraph">
                  <wp:posOffset>-12065</wp:posOffset>
                </wp:positionV>
                <wp:extent cx="915670" cy="782320"/>
                <wp:effectExtent l="0" t="0" r="0" b="0"/>
                <wp:wrapNone/>
                <wp:docPr id="2" name="Imagem 1" descr="novo brasão 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novo brasão 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670" cy="782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96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</w:r>
        </w:p>
      </w:tc>
      <w:tc>
        <w:tcPr>
          <w:tcW w:w="1751" w:type="dxa"/>
          <w:vMerge w:val="restart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/>
            <w:object>
              <v:shape id="ole_rId2" style="width:76.6pt;height:78.9pt" o:ole="">
                <v:imagedata r:id="rId3" o:title=""/>
              </v:shape>
              <o:OLEObject Type="Embed" ProgID="Word.Picture.8" ShapeID="ole_rId2" DrawAspect="Content" ObjectID="_892440035" r:id="rId2"/>
            </w:object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  <w:tc>
        <w:tcPr>
          <w:tcW w:w="5996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  <w:t>ESTADO DO RIO GRANDE DO SUL</w:t>
          </w:r>
        </w:p>
      </w:tc>
      <w:tc>
        <w:tcPr>
          <w:tcW w:w="1751" w:type="dxa"/>
          <w:vMerge w:val="continue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  <w:tc>
        <w:tcPr>
          <w:tcW w:w="5996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  <w:t>PREFEITURA MUNICIPAL DE URUGUAIANA</w:t>
          </w:r>
        </w:p>
      </w:tc>
      <w:tc>
        <w:tcPr>
          <w:tcW w:w="1751" w:type="dxa"/>
          <w:vMerge w:val="continue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  <w:tc>
        <w:tcPr>
          <w:tcW w:w="5996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  <w:t>PALÁCIO RIO BRANCO</w:t>
          </w:r>
        </w:p>
      </w:tc>
      <w:tc>
        <w:tcPr>
          <w:tcW w:w="1751" w:type="dxa"/>
          <w:vMerge w:val="continue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  <w:tc>
        <w:tcPr>
          <w:tcW w:w="5996" w:type="dxa"/>
          <w:tcBorders>
            <w:bottom w:val="single" w:sz="4" w:space="0" w:color="000000"/>
          </w:tcBorders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</w:r>
        </w:p>
      </w:tc>
      <w:tc>
        <w:tcPr>
          <w:tcW w:w="1751" w:type="dxa"/>
          <w:vMerge w:val="continue"/>
          <w:tcBorders>
            <w:bottom w:val="single" w:sz="4" w:space="0" w:color="000000"/>
          </w:tcBorders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</w:tr>
  </w:tbl>
  <w:p>
    <w:pPr>
      <w:pStyle w:val="Cabealho"/>
      <w:rPr>
        <w:b/>
        <w:b/>
        <w:sz w:val="16"/>
        <w:szCs w:val="16"/>
      </w:rPr>
    </w:pPr>
    <w:r>
      <w:rPr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30"/>
  <w:embedSystemFonts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7326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u w:val="single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373268"/>
    <w:pPr>
      <w:keepNext w:val="true"/>
      <w:ind w:firstLine="709"/>
      <w:jc w:val="both"/>
      <w:outlineLvl w:val="0"/>
    </w:pPr>
    <w:rPr>
      <w:b/>
      <w:sz w:val="28"/>
      <w:u w:val="none"/>
    </w:rPr>
  </w:style>
  <w:style w:type="paragraph" w:styleId="Ttulo2">
    <w:name w:val="Heading 2"/>
    <w:basedOn w:val="Normal"/>
    <w:next w:val="Normal"/>
    <w:link w:val="Ttulo2Char"/>
    <w:qFormat/>
    <w:rsid w:val="00cc1adf"/>
    <w:pPr>
      <w:keepNext w:val="true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e96f92"/>
    <w:pPr>
      <w:keepNext w:val="true"/>
      <w:suppressAutoHyphens w:val="true"/>
      <w:overflowPunct w:val="true"/>
      <w:jc w:val="both"/>
      <w:outlineLvl w:val="2"/>
    </w:pPr>
    <w:rPr>
      <w:b/>
      <w:color w:val="FF0000"/>
      <w:sz w:val="24"/>
      <w:u w:val="none"/>
    </w:rPr>
  </w:style>
  <w:style w:type="paragraph" w:styleId="Ttulo4">
    <w:name w:val="Heading 4"/>
    <w:basedOn w:val="Normal"/>
    <w:next w:val="Normal"/>
    <w:link w:val="Ttulo4Char"/>
    <w:qFormat/>
    <w:rsid w:val="00e96f92"/>
    <w:pPr>
      <w:keepNext w:val="true"/>
      <w:suppressAutoHyphens w:val="true"/>
      <w:overflowPunct w:val="true"/>
      <w:jc w:val="both"/>
      <w:outlineLvl w:val="3"/>
    </w:pPr>
    <w:rPr>
      <w:sz w:val="24"/>
      <w:u w:val="none"/>
    </w:rPr>
  </w:style>
  <w:style w:type="paragraph" w:styleId="Ttulo5">
    <w:name w:val="Heading 5"/>
    <w:basedOn w:val="Normal"/>
    <w:next w:val="Normal"/>
    <w:link w:val="Ttulo5Char"/>
    <w:qFormat/>
    <w:rsid w:val="00e96f92"/>
    <w:pPr>
      <w:keepNext w:val="true"/>
      <w:suppressAutoHyphens w:val="true"/>
      <w:overflowPunct w:val="true"/>
      <w:outlineLvl w:val="4"/>
    </w:pPr>
    <w:rPr>
      <w:sz w:val="24"/>
      <w:u w:val="none"/>
    </w:rPr>
  </w:style>
  <w:style w:type="paragraph" w:styleId="Ttulo6">
    <w:name w:val="Heading 6"/>
    <w:basedOn w:val="Normal"/>
    <w:next w:val="Normal"/>
    <w:link w:val="Ttulo6Char"/>
    <w:qFormat/>
    <w:rsid w:val="00e96f92"/>
    <w:pPr>
      <w:keepNext w:val="true"/>
      <w:jc w:val="both"/>
      <w:outlineLvl w:val="5"/>
    </w:pPr>
    <w:rPr>
      <w:rFonts w:ascii="Arial Narrow" w:hAnsi="Arial Narrow"/>
      <w:b/>
      <w:sz w:val="24"/>
      <w:u w:val="none"/>
    </w:rPr>
  </w:style>
  <w:style w:type="paragraph" w:styleId="Ttulo7">
    <w:name w:val="Heading 7"/>
    <w:basedOn w:val="Normal"/>
    <w:next w:val="Normal"/>
    <w:link w:val="Ttulo7Char"/>
    <w:qFormat/>
    <w:rsid w:val="00e96f92"/>
    <w:pPr>
      <w:keepNext w:val="true"/>
      <w:suppressAutoHyphens w:val="true"/>
      <w:overflowPunct w:val="true"/>
      <w:outlineLvl w:val="6"/>
    </w:pPr>
    <w:rPr>
      <w:rFonts w:ascii="Arial" w:hAnsi="Arial"/>
      <w:b/>
      <w:i/>
      <w:sz w:val="28"/>
      <w:u w:val="none"/>
    </w:rPr>
  </w:style>
  <w:style w:type="paragraph" w:styleId="Ttulo8">
    <w:name w:val="Heading 8"/>
    <w:basedOn w:val="Normal"/>
    <w:next w:val="Normal"/>
    <w:link w:val="Ttulo8Char"/>
    <w:qFormat/>
    <w:rsid w:val="00e96f92"/>
    <w:pPr>
      <w:keepNext w:val="true"/>
      <w:ind w:firstLine="1077"/>
      <w:jc w:val="both"/>
      <w:outlineLvl w:val="7"/>
    </w:pPr>
    <w:rPr>
      <w:rFonts w:ascii="Arial" w:hAnsi="Arial"/>
      <w:b/>
      <w:sz w:val="22"/>
      <w:u w:val="none"/>
    </w:rPr>
  </w:style>
  <w:style w:type="paragraph" w:styleId="Ttulo9">
    <w:name w:val="Heading 9"/>
    <w:basedOn w:val="Normal"/>
    <w:next w:val="Normal"/>
    <w:link w:val="Ttulo9Char"/>
    <w:qFormat/>
    <w:rsid w:val="00e96f92"/>
    <w:pPr>
      <w:keepNext w:val="true"/>
      <w:ind w:left="1020" w:hanging="0"/>
      <w:jc w:val="both"/>
      <w:outlineLvl w:val="8"/>
    </w:pPr>
    <w:rPr>
      <w:rFonts w:ascii="Arial" w:hAnsi="Arial"/>
      <w:b/>
      <w:sz w:val="22"/>
      <w:u w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qFormat/>
    <w:rsid w:val="00e96f92"/>
    <w:rPr>
      <w:b/>
      <w:sz w:val="28"/>
    </w:rPr>
  </w:style>
  <w:style w:type="character" w:styleId="Ttulo2Char" w:customStyle="1">
    <w:name w:val="Título 2 Char"/>
    <w:link w:val="Ttulo2"/>
    <w:qFormat/>
    <w:rsid w:val="00e96f92"/>
    <w:rPr>
      <w:rFonts w:ascii="Arial" w:hAnsi="Arial" w:cs="Arial"/>
      <w:b/>
      <w:bCs/>
      <w:i/>
      <w:iCs/>
      <w:sz w:val="28"/>
      <w:szCs w:val="28"/>
      <w:u w:val="single"/>
    </w:rPr>
  </w:style>
  <w:style w:type="character" w:styleId="CabealhoChar" w:customStyle="1">
    <w:name w:val="Cabeçalho Char"/>
    <w:link w:val="Cabealho"/>
    <w:qFormat/>
    <w:rsid w:val="00e96f92"/>
    <w:rPr>
      <w:u w:val="single"/>
    </w:rPr>
  </w:style>
  <w:style w:type="character" w:styleId="RodapChar" w:customStyle="1">
    <w:name w:val="Rodapé Char"/>
    <w:link w:val="Rodap"/>
    <w:qFormat/>
    <w:rsid w:val="00bf6b8f"/>
    <w:rPr>
      <w:u w:val="single"/>
    </w:rPr>
  </w:style>
  <w:style w:type="character" w:styleId="LinkdaInternet">
    <w:name w:val="Link da Internet"/>
    <w:rsid w:val="005c3ee9"/>
    <w:rPr>
      <w:color w:val="0000FF"/>
      <w:u w:val="single"/>
    </w:rPr>
  </w:style>
  <w:style w:type="character" w:styleId="Strong">
    <w:name w:val="Strong"/>
    <w:qFormat/>
    <w:rsid w:val="00330f6a"/>
    <w:rPr>
      <w:b/>
      <w:bCs/>
    </w:rPr>
  </w:style>
  <w:style w:type="character" w:styleId="Recuodecorpodetexto2Char" w:customStyle="1">
    <w:name w:val="Recuo de corpo de texto 2 Char"/>
    <w:link w:val="Recuodecorpodetexto2"/>
    <w:qFormat/>
    <w:rsid w:val="00330f6a"/>
    <w:rPr>
      <w:u w:val="single"/>
    </w:rPr>
  </w:style>
  <w:style w:type="character" w:styleId="RecuodecorpodetextoChar" w:customStyle="1">
    <w:name w:val="Recuo de corpo de texto Char"/>
    <w:link w:val="Recuodecorpodetexto"/>
    <w:qFormat/>
    <w:rsid w:val="00d44dcc"/>
    <w:rPr>
      <w:u w:val="single"/>
    </w:rPr>
  </w:style>
  <w:style w:type="character" w:styleId="Recuodecorpodetexto3Char" w:customStyle="1">
    <w:name w:val="Recuo de corpo de texto 3 Char"/>
    <w:link w:val="Recuodecorpodetexto3"/>
    <w:qFormat/>
    <w:rsid w:val="00e96f92"/>
    <w:rPr>
      <w:sz w:val="16"/>
      <w:szCs w:val="16"/>
      <w:u w:val="single"/>
    </w:rPr>
  </w:style>
  <w:style w:type="character" w:styleId="Ttulo3Char" w:customStyle="1">
    <w:name w:val="Título 3 Char"/>
    <w:link w:val="Ttulo3"/>
    <w:semiHidden/>
    <w:qFormat/>
    <w:rsid w:val="00e96f92"/>
    <w:rPr>
      <w:b/>
      <w:color w:val="FF0000"/>
      <w:sz w:val="24"/>
    </w:rPr>
  </w:style>
  <w:style w:type="character" w:styleId="Ttulo4Char" w:customStyle="1">
    <w:name w:val="Título 4 Char"/>
    <w:link w:val="Ttulo4"/>
    <w:semiHidden/>
    <w:qFormat/>
    <w:rsid w:val="00e96f92"/>
    <w:rPr>
      <w:sz w:val="24"/>
    </w:rPr>
  </w:style>
  <w:style w:type="character" w:styleId="Ttulo5Char" w:customStyle="1">
    <w:name w:val="Título 5 Char"/>
    <w:link w:val="Ttulo5"/>
    <w:semiHidden/>
    <w:qFormat/>
    <w:rsid w:val="00e96f92"/>
    <w:rPr>
      <w:sz w:val="24"/>
    </w:rPr>
  </w:style>
  <w:style w:type="character" w:styleId="Ttulo6Char" w:customStyle="1">
    <w:name w:val="Título 6 Char"/>
    <w:link w:val="Ttulo6"/>
    <w:semiHidden/>
    <w:qFormat/>
    <w:rsid w:val="00e96f92"/>
    <w:rPr>
      <w:rFonts w:ascii="Arial Narrow" w:hAnsi="Arial Narrow"/>
      <w:b/>
      <w:sz w:val="24"/>
    </w:rPr>
  </w:style>
  <w:style w:type="character" w:styleId="Ttulo7Char" w:customStyle="1">
    <w:name w:val="Título 7 Char"/>
    <w:link w:val="Ttulo7"/>
    <w:semiHidden/>
    <w:qFormat/>
    <w:rsid w:val="00e96f92"/>
    <w:rPr>
      <w:rFonts w:ascii="Arial" w:hAnsi="Arial"/>
      <w:b/>
      <w:i/>
      <w:sz w:val="28"/>
    </w:rPr>
  </w:style>
  <w:style w:type="character" w:styleId="Ttulo8Char" w:customStyle="1">
    <w:name w:val="Título 8 Char"/>
    <w:link w:val="Ttulo8"/>
    <w:semiHidden/>
    <w:qFormat/>
    <w:rsid w:val="00e96f92"/>
    <w:rPr>
      <w:rFonts w:ascii="Arial" w:hAnsi="Arial"/>
      <w:b/>
      <w:sz w:val="22"/>
    </w:rPr>
  </w:style>
  <w:style w:type="character" w:styleId="Ttulo9Char" w:customStyle="1">
    <w:name w:val="Título 9 Char"/>
    <w:link w:val="Ttulo9"/>
    <w:semiHidden/>
    <w:qFormat/>
    <w:rsid w:val="00e96f92"/>
    <w:rPr>
      <w:rFonts w:ascii="Arial" w:hAnsi="Arial"/>
      <w:b/>
      <w:sz w:val="22"/>
    </w:rPr>
  </w:style>
  <w:style w:type="character" w:styleId="Corpodetexto3Char" w:customStyle="1">
    <w:name w:val="Corpo de texto 3 Char"/>
    <w:link w:val="Corpodetexto3"/>
    <w:qFormat/>
    <w:rsid w:val="00e96f92"/>
    <w:rPr>
      <w:rFonts w:ascii="Arial" w:hAnsi="Arial"/>
      <w:sz w:val="16"/>
      <w:szCs w:val="16"/>
    </w:rPr>
  </w:style>
  <w:style w:type="character" w:styleId="MapadoDocumentoChar" w:customStyle="1">
    <w:name w:val="Mapa do Documento Char"/>
    <w:link w:val="MapadoDocumento"/>
    <w:qFormat/>
    <w:rsid w:val="00e96f92"/>
    <w:rPr>
      <w:rFonts w:ascii="Tahoma" w:hAnsi="Tahoma" w:cs="Tahoma"/>
      <w:shd w:fill="000080" w:val="clear"/>
    </w:rPr>
  </w:style>
  <w:style w:type="character" w:styleId="TextodebaloChar" w:customStyle="1">
    <w:name w:val="Texto de balão Char"/>
    <w:link w:val="Textodebalo"/>
    <w:qFormat/>
    <w:rsid w:val="00e96f92"/>
    <w:rPr>
      <w:rFonts w:ascii="Tahoma" w:hAnsi="Tahoma" w:cs="Tahoma"/>
      <w:sz w:val="16"/>
      <w:szCs w:val="16"/>
    </w:rPr>
  </w:style>
  <w:style w:type="character" w:styleId="Pagenumber">
    <w:name w:val="page number"/>
    <w:unhideWhenUsed/>
    <w:qFormat/>
    <w:rsid w:val="00e96f92"/>
    <w:rPr>
      <w:sz w:val="20"/>
    </w:rPr>
  </w:style>
  <w:style w:type="character" w:styleId="WW8Num4z6" w:customStyle="1">
    <w:name w:val="WW8Num4z6"/>
    <w:qFormat/>
    <w:rsid w:val="00877a61"/>
    <w:rPr/>
  </w:style>
  <w:style w:type="character" w:styleId="ListLabel1">
    <w:name w:val="ListLabel 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cd07f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rsid w:val="00cd07f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Indent2">
    <w:name w:val="Body Text Indent 2"/>
    <w:basedOn w:val="Normal"/>
    <w:link w:val="Recuodecorpodetexto2Char"/>
    <w:qFormat/>
    <w:rsid w:val="00330f6a"/>
    <w:pPr>
      <w:spacing w:lineRule="auto" w:line="480" w:before="0" w:after="120"/>
      <w:ind w:left="283" w:hanging="0"/>
    </w:pPr>
    <w:rPr/>
  </w:style>
  <w:style w:type="paragraph" w:styleId="Normal1" w:customStyle="1">
    <w:name w:val="LO-normal"/>
    <w:qFormat/>
    <w:rsid w:val="00984255"/>
    <w:pPr>
      <w:widowControl/>
      <w:pBdr/>
      <w:bidi w:val="0"/>
      <w:spacing w:lineRule="auto" w:line="276"/>
      <w:jc w:val="left"/>
    </w:pPr>
    <w:rPr>
      <w:rFonts w:ascii="Arial" w:hAnsi="Arial" w:eastAsia="Arial" w:cs="Arial"/>
      <w:color w:val="000000"/>
      <w:kern w:val="0"/>
      <w:sz w:val="22"/>
      <w:szCs w:val="22"/>
      <w:lang w:val="pt-BR" w:eastAsia="pt-BR" w:bidi="ar-SA"/>
    </w:rPr>
  </w:style>
  <w:style w:type="paragraph" w:styleId="Corpodotextorecuado">
    <w:name w:val="Body Text Indent"/>
    <w:basedOn w:val="Normal"/>
    <w:link w:val="RecuodecorpodetextoChar"/>
    <w:rsid w:val="00d44dcc"/>
    <w:pPr>
      <w:spacing w:before="0" w:after="120"/>
      <w:ind w:left="283" w:hanging="0"/>
    </w:pPr>
    <w:rPr/>
  </w:style>
  <w:style w:type="paragraph" w:styleId="BlockText">
    <w:name w:val="Block Text"/>
    <w:basedOn w:val="Normal"/>
    <w:qFormat/>
    <w:rsid w:val="000e513f"/>
    <w:pPr>
      <w:ind w:left="640" w:right="497" w:firstLine="3260"/>
      <w:jc w:val="both"/>
    </w:pPr>
    <w:rPr>
      <w:sz w:val="24"/>
      <w:u w:val="none"/>
    </w:rPr>
  </w:style>
  <w:style w:type="paragraph" w:styleId="BodyTextIndent3">
    <w:name w:val="Body Text Indent 3"/>
    <w:basedOn w:val="Normal"/>
    <w:link w:val="Recuodecorpodetexto3Char"/>
    <w:qFormat/>
    <w:rsid w:val="00e96f92"/>
    <w:pPr>
      <w:spacing w:before="0" w:after="120"/>
      <w:ind w:left="283" w:hanging="0"/>
    </w:pPr>
    <w:rPr>
      <w:sz w:val="16"/>
      <w:szCs w:val="16"/>
    </w:rPr>
  </w:style>
  <w:style w:type="paragraph" w:styleId="BodyText3">
    <w:name w:val="Body Text 3"/>
    <w:basedOn w:val="Normal"/>
    <w:link w:val="Corpodetexto3Char"/>
    <w:unhideWhenUsed/>
    <w:qFormat/>
    <w:rsid w:val="00e96f92"/>
    <w:pPr>
      <w:spacing w:before="0" w:after="120"/>
    </w:pPr>
    <w:rPr>
      <w:rFonts w:ascii="Arial" w:hAnsi="Arial"/>
      <w:sz w:val="16"/>
      <w:szCs w:val="16"/>
      <w:u w:val="none"/>
    </w:rPr>
  </w:style>
  <w:style w:type="paragraph" w:styleId="DocumentMap">
    <w:name w:val="Document Map"/>
    <w:basedOn w:val="Normal"/>
    <w:link w:val="MapadoDocumentoChar"/>
    <w:unhideWhenUsed/>
    <w:qFormat/>
    <w:rsid w:val="00e96f92"/>
    <w:pPr>
      <w:shd w:val="clear" w:color="auto" w:fill="000080"/>
    </w:pPr>
    <w:rPr>
      <w:rFonts w:ascii="Tahoma" w:hAnsi="Tahoma"/>
      <w:u w:val="none"/>
    </w:rPr>
  </w:style>
  <w:style w:type="paragraph" w:styleId="BalloonText">
    <w:name w:val="Balloon Text"/>
    <w:basedOn w:val="Normal"/>
    <w:link w:val="TextodebaloChar"/>
    <w:unhideWhenUsed/>
    <w:qFormat/>
    <w:rsid w:val="00e96f92"/>
    <w:pPr/>
    <w:rPr>
      <w:rFonts w:ascii="Tahoma" w:hAnsi="Tahoma"/>
      <w:sz w:val="16"/>
      <w:szCs w:val="16"/>
      <w:u w:val="none"/>
    </w:rPr>
  </w:style>
  <w:style w:type="paragraph" w:styleId="NormalWeb">
    <w:name w:val="Normal (Web)"/>
    <w:basedOn w:val="Normal"/>
    <w:unhideWhenUsed/>
    <w:qFormat/>
    <w:rsid w:val="00be0f19"/>
    <w:pPr>
      <w:spacing w:beforeAutospacing="1" w:afterAutospacing="1"/>
    </w:pPr>
    <w:rPr>
      <w:sz w:val="24"/>
      <w:szCs w:val="24"/>
      <w:u w:val="none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cd07f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ecad@uruguaiana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oleObject" Target="embeddings/oleObject1.bin"/><Relationship Id="rId3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3723-083E-4277-AD8E-A953F9E7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LOGO.dot</Template>
  <TotalTime>10</TotalTime>
  <Application>LibreOffice/6.2.6.2$Windows_X86_64 LibreOffice_project/684e730861356e74889dfe6dbddd3562aae2e6ad</Application>
  <Pages>1</Pages>
  <Words>242</Words>
  <Characters>1601</Characters>
  <CharactersWithSpaces>1830</CharactersWithSpaces>
  <Paragraphs>28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2021-10-14T19:40:00Z</dcterms:created>
  <dc:creator>PMU</dc:creator>
  <dc:description/>
  <dc:language>pt-BR</dc:language>
  <cp:lastModifiedBy/>
  <cp:lastPrinted>2021-10-14T20:03:00Z</cp:lastPrinted>
  <dcterms:modified xsi:type="dcterms:W3CDTF">2021-10-18T13:43:55Z</dcterms:modified>
  <cp:revision>9</cp:revision>
  <dc:subject/>
  <dc:title>Prefeitura Municipal de  Uruguaiana                                                            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