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2.wmf" ContentType="image/x-wmf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  <w:u w:val="none"/>
        </w:rPr>
      </w:pPr>
      <w:r>
        <w:rPr>
          <w:b/>
          <w:sz w:val="36"/>
          <w:szCs w:val="36"/>
          <w:u w:val="none"/>
        </w:rPr>
        <w:t>LEI N.º 5.278 – de 23 de setembro de 2021.</w:t>
      </w:r>
    </w:p>
    <w:p>
      <w:pPr>
        <w:pStyle w:val="Corpodotextorecuado"/>
        <w:spacing w:before="0" w:after="0"/>
        <w:ind w:left="3969" w:hanging="0"/>
        <w:jc w:val="both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</w:r>
    </w:p>
    <w:p>
      <w:pPr>
        <w:pStyle w:val="Corpodotextorecuado"/>
        <w:spacing w:before="0" w:after="0"/>
        <w:ind w:left="3969" w:hanging="0"/>
        <w:jc w:val="both"/>
        <w:rPr>
          <w:b/>
          <w:b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Autoriza a abertura de crédito adicional especial, no Orçamento vigente, no valor de R$ 482.000,00.</w:t>
      </w:r>
    </w:p>
    <w:p>
      <w:pPr>
        <w:pStyle w:val="Normal"/>
        <w:ind w:right="74" w:firstLine="1134"/>
        <w:jc w:val="both"/>
        <w:rPr>
          <w:u w:val="none"/>
        </w:rPr>
      </w:pPr>
      <w:r>
        <w:rPr>
          <w:u w:val="none"/>
        </w:rPr>
      </w:r>
    </w:p>
    <w:p>
      <w:pPr>
        <w:pStyle w:val="BodyTextIndent3"/>
        <w:spacing w:before="0" w:after="0"/>
        <w:ind w:left="0" w:hanging="0"/>
        <w:rPr>
          <w:b/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O PREFEITO MUNICIPAL DE URUGUAIANA:</w:t>
      </w:r>
    </w:p>
    <w:p>
      <w:pPr>
        <w:pStyle w:val="Normal"/>
        <w:spacing w:before="120" w:after="0"/>
        <w:ind w:right="74" w:firstLine="1134"/>
        <w:jc w:val="both"/>
        <w:rPr>
          <w:b/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Faço saber, em cumprimento ao disposto no artigo 96, inciso IV, da Lei Orgânica do Município, que a Câmara Municipal de Uruguaiana aprovou e eu sanciono a seguinte Lei:</w:t>
      </w:r>
    </w:p>
    <w:p>
      <w:pPr>
        <w:pStyle w:val="Normal"/>
        <w:spacing w:before="120" w:after="0"/>
        <w:ind w:firstLine="1134"/>
        <w:jc w:val="both"/>
        <w:rPr/>
      </w:pPr>
      <w:r>
        <w:rPr>
          <w:b/>
          <w:sz w:val="24"/>
          <w:szCs w:val="24"/>
          <w:u w:val="none"/>
        </w:rPr>
        <w:t>Art. 1º</w:t>
      </w:r>
      <w:r>
        <w:rPr>
          <w:sz w:val="24"/>
          <w:szCs w:val="24"/>
          <w:u w:val="none"/>
        </w:rPr>
        <w:t xml:space="preserve">  Autoriza a abertura de crédito adicional especial, no Orçamento vigente, no valor de</w:t>
      </w:r>
      <w:r>
        <w:rPr>
          <w:b/>
          <w:bCs/>
          <w:sz w:val="24"/>
          <w:szCs w:val="24"/>
          <w:u w:val="none"/>
        </w:rPr>
        <w:t xml:space="preserve"> R$ 482.000,00,</w:t>
      </w:r>
      <w:r>
        <w:rPr>
          <w:bCs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com a classificação abaixo descrita, códigos:</w:t>
      </w:r>
    </w:p>
    <w:p>
      <w:pPr>
        <w:pStyle w:val="Normal"/>
        <w:spacing w:before="120" w:after="0"/>
        <w:ind w:firstLine="1134"/>
        <w:jc w:val="both"/>
        <w:rPr>
          <w:sz w:val="23"/>
          <w:szCs w:val="23"/>
        </w:rPr>
      </w:pPr>
      <w:r>
        <w:rPr>
          <w:b/>
          <w:bCs/>
          <w:sz w:val="23"/>
          <w:szCs w:val="23"/>
          <w:u w:val="none"/>
        </w:rPr>
        <w:t>21.04 – Fundo de Desenvolvimento Econômico.</w:t>
      </w:r>
    </w:p>
    <w:p>
      <w:pPr>
        <w:pStyle w:val="Normal"/>
        <w:ind w:firstLine="1134"/>
        <w:jc w:val="both"/>
        <w:rPr>
          <w:sz w:val="23"/>
          <w:szCs w:val="23"/>
        </w:rPr>
      </w:pPr>
      <w:r>
        <w:rPr>
          <w:bCs/>
          <w:sz w:val="23"/>
          <w:szCs w:val="23"/>
          <w:u w:val="none"/>
        </w:rPr>
        <w:t>2369109126.180 – Manutenção do FUMDE</w:t>
      </w:r>
    </w:p>
    <w:p>
      <w:pPr>
        <w:pStyle w:val="Normal"/>
        <w:ind w:firstLine="1134"/>
        <w:jc w:val="both"/>
        <w:rPr>
          <w:sz w:val="23"/>
          <w:szCs w:val="23"/>
        </w:rPr>
      </w:pPr>
      <w:r>
        <w:rPr>
          <w:sz w:val="23"/>
          <w:szCs w:val="23"/>
          <w:u w:val="none"/>
        </w:rPr>
        <w:t>33903000 – Material de Consumo (6177).</w:t>
      </w:r>
    </w:p>
    <w:p>
      <w:pPr>
        <w:pStyle w:val="Normal"/>
        <w:ind w:firstLine="1134"/>
        <w:jc w:val="both"/>
        <w:rPr>
          <w:sz w:val="23"/>
          <w:szCs w:val="23"/>
        </w:rPr>
      </w:pPr>
      <w:r>
        <w:rPr>
          <w:sz w:val="23"/>
          <w:szCs w:val="23"/>
          <w:u w:val="none"/>
        </w:rPr>
        <w:t>Fonte de Recurso: 0001 Livre.</w:t>
      </w:r>
    </w:p>
    <w:p>
      <w:pPr>
        <w:pStyle w:val="Normal"/>
        <w:ind w:firstLine="1134"/>
        <w:jc w:val="both"/>
        <w:rPr/>
      </w:pPr>
      <w:r>
        <w:rPr>
          <w:b/>
          <w:sz w:val="23"/>
          <w:szCs w:val="23"/>
          <w:u w:val="none"/>
        </w:rPr>
        <w:t xml:space="preserve">VALOR: </w:t>
      </w:r>
      <w:r>
        <w:rPr>
          <w:b/>
          <w:bCs/>
          <w:sz w:val="23"/>
          <w:szCs w:val="23"/>
          <w:u w:val="none"/>
        </w:rPr>
        <w:t xml:space="preserve">............................................……............................................ R$          </w:t>
      </w:r>
      <w:r>
        <w:rPr>
          <w:b/>
          <w:sz w:val="23"/>
          <w:szCs w:val="23"/>
          <w:u w:val="none"/>
        </w:rPr>
        <w:t>2.000,00</w:t>
      </w:r>
    </w:p>
    <w:p>
      <w:pPr>
        <w:pStyle w:val="Normal"/>
        <w:ind w:firstLine="1134"/>
        <w:jc w:val="both"/>
        <w:rPr>
          <w:sz w:val="23"/>
          <w:szCs w:val="23"/>
        </w:rPr>
      </w:pPr>
      <w:r>
        <w:rPr>
          <w:bCs/>
          <w:sz w:val="23"/>
          <w:szCs w:val="23"/>
          <w:u w:val="none"/>
        </w:rPr>
        <w:t>2369109136.208 – Programa aos Microempreendedores Individuais, Ambulantes e Autônomos.</w:t>
      </w:r>
    </w:p>
    <w:p>
      <w:pPr>
        <w:pStyle w:val="Normal"/>
        <w:ind w:firstLine="1134"/>
        <w:jc w:val="both"/>
        <w:rPr>
          <w:sz w:val="23"/>
          <w:szCs w:val="23"/>
        </w:rPr>
      </w:pPr>
      <w:r>
        <w:rPr>
          <w:sz w:val="23"/>
          <w:szCs w:val="23"/>
          <w:u w:val="none"/>
        </w:rPr>
        <w:t>33604500 – Subvenções Econômicas (6175).</w:t>
      </w:r>
    </w:p>
    <w:p>
      <w:pPr>
        <w:pStyle w:val="Normal"/>
        <w:ind w:firstLine="1134"/>
        <w:jc w:val="both"/>
        <w:rPr>
          <w:sz w:val="23"/>
          <w:szCs w:val="23"/>
        </w:rPr>
      </w:pPr>
      <w:r>
        <w:rPr>
          <w:sz w:val="23"/>
          <w:szCs w:val="23"/>
          <w:u w:val="none"/>
        </w:rPr>
        <w:t>Fonte de Recurso: 0001 Livre.</w:t>
      </w:r>
    </w:p>
    <w:p>
      <w:pPr>
        <w:pStyle w:val="Normal"/>
        <w:ind w:firstLine="1134"/>
        <w:jc w:val="both"/>
        <w:rPr/>
      </w:pPr>
      <w:r>
        <w:rPr>
          <w:b/>
          <w:sz w:val="23"/>
          <w:szCs w:val="23"/>
          <w:u w:val="none"/>
        </w:rPr>
        <w:t xml:space="preserve">VALOR: </w:t>
      </w:r>
      <w:r>
        <w:rPr>
          <w:b/>
          <w:bCs/>
          <w:sz w:val="23"/>
          <w:szCs w:val="23"/>
          <w:u w:val="none"/>
        </w:rPr>
        <w:t>............................................……............................................ R$      240</w:t>
      </w:r>
      <w:r>
        <w:rPr>
          <w:b/>
          <w:sz w:val="23"/>
          <w:szCs w:val="23"/>
          <w:u w:val="none"/>
        </w:rPr>
        <w:t>.000,00</w:t>
      </w:r>
    </w:p>
    <w:p>
      <w:pPr>
        <w:pStyle w:val="Normal"/>
        <w:ind w:firstLine="1134"/>
        <w:jc w:val="both"/>
        <w:rPr>
          <w:sz w:val="23"/>
          <w:szCs w:val="23"/>
        </w:rPr>
      </w:pPr>
      <w:r>
        <w:rPr>
          <w:sz w:val="23"/>
          <w:szCs w:val="23"/>
          <w:u w:val="none"/>
        </w:rPr>
        <w:t>33904800 – Outros Auxílios a Pessoas Físicas (6176).</w:t>
      </w:r>
    </w:p>
    <w:p>
      <w:pPr>
        <w:pStyle w:val="Normal"/>
        <w:ind w:firstLine="1134"/>
        <w:jc w:val="both"/>
        <w:rPr>
          <w:sz w:val="23"/>
          <w:szCs w:val="23"/>
        </w:rPr>
      </w:pPr>
      <w:r>
        <w:rPr>
          <w:sz w:val="23"/>
          <w:szCs w:val="23"/>
          <w:u w:val="none"/>
        </w:rPr>
        <w:t>Fonte de Recurso: 0001 Livre.</w:t>
      </w:r>
    </w:p>
    <w:p>
      <w:pPr>
        <w:pStyle w:val="Normal"/>
        <w:ind w:firstLine="1134"/>
        <w:jc w:val="both"/>
        <w:rPr/>
      </w:pPr>
      <w:r>
        <w:rPr>
          <w:b/>
          <w:sz w:val="23"/>
          <w:szCs w:val="23"/>
          <w:u w:val="none"/>
        </w:rPr>
        <w:t xml:space="preserve">VALOR: </w:t>
      </w:r>
      <w:r>
        <w:rPr>
          <w:b/>
          <w:bCs/>
          <w:sz w:val="23"/>
          <w:szCs w:val="23"/>
          <w:u w:val="none"/>
        </w:rPr>
        <w:t>............................................……............................................ R$      240</w:t>
      </w:r>
      <w:r>
        <w:rPr>
          <w:b/>
          <w:sz w:val="23"/>
          <w:szCs w:val="23"/>
          <w:u w:val="none"/>
        </w:rPr>
        <w:t>.000,00</w:t>
      </w:r>
    </w:p>
    <w:p>
      <w:pPr>
        <w:pStyle w:val="Normal"/>
        <w:spacing w:before="120" w:after="0"/>
        <w:ind w:firstLine="1134"/>
        <w:jc w:val="both"/>
        <w:rPr>
          <w:sz w:val="23"/>
          <w:szCs w:val="23"/>
        </w:rPr>
      </w:pPr>
      <w:r>
        <w:rPr>
          <w:b/>
          <w:sz w:val="23"/>
          <w:szCs w:val="23"/>
          <w:u w:val="none"/>
        </w:rPr>
        <w:t>Art. 2º</w:t>
      </w:r>
      <w:r>
        <w:rPr>
          <w:sz w:val="23"/>
          <w:szCs w:val="23"/>
          <w:u w:val="none"/>
        </w:rPr>
        <w:t xml:space="preserve">  Servirá de recurso para atendimento das despesas de que trata o artigo anterior o provável excesso de arrecadação do Fundo de Desenvolvimento Econômico – FUMDE (0001) conforme planilha de memória de calculo anexa, no:</w:t>
      </w:r>
    </w:p>
    <w:p>
      <w:pPr>
        <w:pStyle w:val="Normal"/>
        <w:ind w:firstLine="1134"/>
        <w:jc w:val="both"/>
        <w:rPr/>
      </w:pPr>
      <w:r>
        <w:rPr>
          <w:b/>
          <w:bCs/>
          <w:sz w:val="23"/>
          <w:szCs w:val="23"/>
          <w:u w:val="none"/>
        </w:rPr>
        <w:t xml:space="preserve">VALOR: </w:t>
      </w:r>
      <w:r>
        <w:rPr>
          <w:b/>
          <w:sz w:val="23"/>
          <w:szCs w:val="23"/>
          <w:u w:val="none"/>
        </w:rPr>
        <w:t>............................................…….............................................. R$    482.000,00</w:t>
      </w:r>
    </w:p>
    <w:p>
      <w:pPr>
        <w:pStyle w:val="Normal"/>
        <w:spacing w:before="120" w:after="0"/>
        <w:ind w:firstLine="1134"/>
        <w:jc w:val="both"/>
        <w:rPr>
          <w:sz w:val="24"/>
          <w:szCs w:val="24"/>
          <w:u w:val="none"/>
        </w:rPr>
      </w:pPr>
      <w:r>
        <w:rPr>
          <w:b/>
          <w:sz w:val="23"/>
          <w:szCs w:val="23"/>
          <w:u w:val="none"/>
        </w:rPr>
        <w:t>Art. 3º</w:t>
      </w:r>
      <w:r>
        <w:rPr>
          <w:sz w:val="23"/>
          <w:szCs w:val="23"/>
          <w:u w:val="none"/>
        </w:rPr>
        <w:t xml:space="preserve">  Esta Lei entra em vigor na data de sua publicação.</w:t>
      </w:r>
    </w:p>
    <w:p>
      <w:pPr>
        <w:pStyle w:val="Ttulo7"/>
        <w:tabs>
          <w:tab w:val="clear" w:pos="708"/>
          <w:tab w:val="left" w:pos="4680" w:leader="none"/>
          <w:tab w:val="left" w:pos="5040" w:leader="none"/>
        </w:tabs>
        <w:spacing w:before="120" w:after="0"/>
        <w:ind w:firstLine="1985"/>
        <w:rPr>
          <w:rFonts w:ascii="Times New Roman" w:hAnsi="Times New Roman"/>
          <w:i w:val="false"/>
          <w:i w:val="false"/>
          <w:sz w:val="24"/>
          <w:szCs w:val="24"/>
        </w:rPr>
      </w:pPr>
      <w:r>
        <w:rPr>
          <w:rFonts w:ascii="Times New Roman" w:hAnsi="Times New Roman"/>
          <w:i w:val="false"/>
          <w:sz w:val="24"/>
          <w:szCs w:val="24"/>
        </w:rPr>
        <w:t>Gabinete do Prefeito, em 23 de setembro de 2021.</w:t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tabs>
          <w:tab w:val="clear" w:pos="708"/>
          <w:tab w:val="left" w:pos="5387" w:leader="dot"/>
        </w:tabs>
        <w:spacing w:before="60" w:after="0"/>
        <w:ind w:left="5103" w:hanging="0"/>
        <w:jc w:val="center"/>
        <w:rPr>
          <w:b/>
          <w:b/>
          <w:i/>
          <w:i/>
          <w:sz w:val="28"/>
          <w:u w:val="none"/>
        </w:rPr>
      </w:pPr>
      <w:r>
        <w:rPr>
          <w:b/>
          <w:i/>
          <w:sz w:val="28"/>
          <w:u w:val="none"/>
        </w:rPr>
        <w:t>Ronnie Peterson Colpo Mello,</w:t>
      </w:r>
    </w:p>
    <w:p>
      <w:pPr>
        <w:pStyle w:val="Ttulo2"/>
        <w:spacing w:before="0" w:after="0"/>
        <w:ind w:left="5103" w:hanging="0"/>
        <w:jc w:val="center"/>
        <w:rPr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z w:val="24"/>
          <w:szCs w:val="24"/>
          <w:u w:val="none"/>
        </w:rPr>
        <w:t>Prefeito Municipal.</w:t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tabs>
          <w:tab w:val="clear" w:pos="708"/>
          <w:tab w:val="left" w:pos="4500" w:leader="none"/>
          <w:tab w:val="left" w:pos="5400" w:leader="none"/>
        </w:tabs>
        <w:ind w:firstLine="3960"/>
        <w:jc w:val="center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>
          <w:u w:val="none"/>
        </w:rPr>
        <w:t>Registre-se e publique-se,</w:t>
      </w:r>
    </w:p>
    <w:p>
      <w:pPr>
        <w:pStyle w:val="Normal"/>
        <w:rPr>
          <w:u w:val="none"/>
        </w:rPr>
      </w:pPr>
      <w:r>
        <w:rPr>
          <w:u w:val="none"/>
        </w:rPr>
        <w:t>Data supra.</w:t>
      </w:r>
    </w:p>
    <w:p>
      <w:pPr>
        <w:pStyle w:val="Normal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</w:r>
    </w:p>
    <w:p>
      <w:pPr>
        <w:pStyle w:val="Normal"/>
        <w:rPr>
          <w:sz w:val="16"/>
          <w:szCs w:val="16"/>
          <w:u w:val="none"/>
        </w:rPr>
      </w:pPr>
      <w:r>
        <w:rPr>
          <w:sz w:val="16"/>
          <w:szCs w:val="16"/>
          <w:u w:val="none"/>
        </w:rPr>
      </w:r>
    </w:p>
    <w:p>
      <w:pPr>
        <w:pStyle w:val="Normal"/>
        <w:rPr>
          <w:b/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Elton Gilliard Rosa Melo,</w:t>
      </w:r>
    </w:p>
    <w:p>
      <w:pPr>
        <w:pStyle w:val="Normal"/>
        <w:rPr/>
      </w:pPr>
      <w:r>
        <w:rPr>
          <w:sz w:val="24"/>
          <w:szCs w:val="24"/>
          <w:u w:val="none"/>
        </w:rPr>
        <w:t>Secretário Municipal de Administração.</w: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4641850</wp:posOffset>
                </wp:positionH>
                <wp:positionV relativeFrom="paragraph">
                  <wp:posOffset>270510</wp:posOffset>
                </wp:positionV>
                <wp:extent cx="1296035" cy="37274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3727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bidi w:val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 xml:space="preserve">Lei publicada no Jornal Cidade em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>24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FF"/>
                                <w:kern w:val="2"/>
                                <w:sz w:val="16"/>
                                <w:szCs w:val="16"/>
                                <w:u w:val="none"/>
                                <w:lang w:val="pt-BR" w:eastAsia="zh-CN" w:bidi="hi-IN"/>
                              </w:rPr>
                              <w:t>/09/2021.</w:t>
                            </w:r>
                          </w:p>
                        </w:txbxContent>
                      </wps:txbx>
                      <wps:bodyPr anchor="t" lIns="17145" tIns="17145" rIns="17145" bIns="1714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102.05pt;height:29.35pt;mso-wrap-distance-left:5.7pt;mso-wrap-distance-right:5.7pt;mso-wrap-distance-top:5.7pt;mso-wrap-distance-bottom:5.7pt;margin-top:21.3pt;mso-position-vertical-relative:text;margin-left:365.5pt;mso-position-horizontal-relative:text">
                <v:textbox inset="0.01875in,0.01875in,0.01875in,0.01875in">
                  <w:txbxContent>
                    <w:p>
                      <w:pPr>
                        <w:pStyle w:val="Contedodoquadro"/>
                        <w:overflowPunct w:val="true"/>
                        <w:bidi w:val="0"/>
                        <w:ind w:left="0" w:right="0" w:hanging="0"/>
                        <w:jc w:val="both"/>
                        <w:rPr/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 xml:space="preserve">Lei publicada no Jornal Cidade em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>24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FF"/>
                          <w:kern w:val="2"/>
                          <w:sz w:val="16"/>
                          <w:szCs w:val="16"/>
                          <w:u w:val="none"/>
                          <w:lang w:val="pt-BR" w:eastAsia="zh-CN" w:bidi="hi-IN"/>
                        </w:rPr>
                        <w:t>/09/2021.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2552" w:footer="567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120"/>
      <w:jc w:val="center"/>
      <w:rPr>
        <w:u w:val="none"/>
      </w:rPr>
    </w:pPr>
    <w:r>
      <w:rPr>
        <w:u w:val="none"/>
      </w:rPr>
      <w:t>__________________________________________________________________________________________</w:t>
    </w:r>
  </w:p>
  <w:p>
    <w:pPr>
      <w:pStyle w:val="Rodap"/>
      <w:jc w:val="center"/>
      <w:rPr>
        <w:u w:val="none"/>
      </w:rPr>
    </w:pPr>
    <w:r>
      <w:rPr>
        <w:u w:val="none"/>
      </w:rPr>
      <w:t>Rua 15 de Novembro, 1882 - Uruguaiana - RS - CEP 97501-532</w:t>
    </w:r>
  </w:p>
  <w:p>
    <w:pPr>
      <w:pStyle w:val="Rodap"/>
      <w:jc w:val="center"/>
      <w:rPr/>
    </w:pPr>
    <w:r>
      <w:rPr>
        <w:u w:val="none"/>
      </w:rPr>
      <w:t xml:space="preserve">Fone: (55) 3911-3075 - Ramal: 3144 - e-mail: </w:t>
    </w:r>
    <w:hyperlink r:id="rId1">
      <w:r>
        <w:rPr>
          <w:rStyle w:val="LinkdaInternet"/>
        </w:rPr>
        <w:t>secad@uruguaiana.rs.gov.br</w:t>
      </w:r>
    </w:hyperlink>
    <w:r>
      <w:rPr>
        <w:u w:val="none"/>
      </w:rPr>
      <w:t xml:space="preserve"> - www.uruguaiana.rs.gov.br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289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1542"/>
      <w:gridCol w:w="5996"/>
      <w:gridCol w:w="1751"/>
    </w:tblGrid>
    <w:tr>
      <w:trPr/>
      <w:tc>
        <w:tcPr>
          <w:tcW w:w="1542" w:type="dxa"/>
          <w:vMerge w:val="restart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-62230</wp:posOffset>
                </wp:positionH>
                <wp:positionV relativeFrom="paragraph">
                  <wp:posOffset>113030</wp:posOffset>
                </wp:positionV>
                <wp:extent cx="914400" cy="708660"/>
                <wp:effectExtent l="0" t="0" r="0" b="0"/>
                <wp:wrapNone/>
                <wp:docPr id="2" name="Imagem 1" descr="novo brasão 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novo brasão 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08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</w:r>
        </w:p>
      </w:tc>
      <w:tc>
        <w:tcPr>
          <w:tcW w:w="1751" w:type="dxa"/>
          <w:vMerge w:val="restart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/>
            <w:object>
              <v:shape id="ole_rId2" style="width:76.6pt;height:78.9pt" o:ole="">
                <v:imagedata r:id="rId3" o:title=""/>
              </v:shape>
              <o:OLEObject Type="Embed" ProgID="Word.Picture.8" ShapeID="ole_rId2" DrawAspect="Content" ObjectID="_4286260" r:id="rId2"/>
            </w:object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ESTADO DO RIO GRANDE DO SUL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PREFEITURA MUNICIPAL DE URUGUAIANA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  <w:t>PALÁCIO RIO BRANCO</w:t>
          </w:r>
        </w:p>
      </w:tc>
      <w:tc>
        <w:tcPr>
          <w:tcW w:w="1751" w:type="dxa"/>
          <w:vMerge w:val="continue"/>
          <w:tcBorders/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  <w:tr>
      <w:trPr/>
      <w:tc>
        <w:tcPr>
          <w:tcW w:w="1542" w:type="dxa"/>
          <w:vMerge w:val="continue"/>
          <w:tcBorders>
            <w:bottom w:val="single" w:sz="4" w:space="0" w:color="000000"/>
          </w:tcBorders>
          <w:shd w:fill="auto" w:val="clea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  <w:tc>
        <w:tcPr>
          <w:tcW w:w="5996" w:type="dxa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6"/>
              <w:szCs w:val="26"/>
              <w:u w:val="none"/>
            </w:rPr>
          </w:pPr>
          <w:r>
            <w:rPr>
              <w:b/>
              <w:sz w:val="26"/>
              <w:szCs w:val="26"/>
              <w:u w:val="none"/>
            </w:rPr>
          </w:r>
        </w:p>
      </w:tc>
      <w:tc>
        <w:tcPr>
          <w:tcW w:w="1751" w:type="dxa"/>
          <w:vMerge w:val="continue"/>
          <w:tcBorders>
            <w:bottom w:val="single" w:sz="4" w:space="0" w:color="000000"/>
          </w:tcBorders>
          <w:shd w:fill="auto" w:val="clear"/>
          <w:vAlign w:val="center"/>
        </w:tcPr>
        <w:p>
          <w:pPr>
            <w:pStyle w:val="Cabealho"/>
            <w:jc w:val="center"/>
            <w:rPr>
              <w:b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</w:r>
        </w:p>
      </w:tc>
    </w:tr>
  </w:tbl>
  <w:p>
    <w:pPr>
      <w:pStyle w:val="Cabealho"/>
      <w:rPr>
        <w:b/>
        <w:b/>
        <w:sz w:val="16"/>
        <w:szCs w:val="16"/>
      </w:rPr>
    </w:pPr>
    <w:r>
      <w:rPr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30"/>
  <w:embedSystemFonts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7326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u w:val="single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373268"/>
    <w:pPr>
      <w:keepNext w:val="true"/>
      <w:ind w:firstLine="709"/>
      <w:jc w:val="both"/>
      <w:outlineLvl w:val="0"/>
    </w:pPr>
    <w:rPr>
      <w:b/>
      <w:sz w:val="28"/>
      <w:u w:val="none"/>
    </w:rPr>
  </w:style>
  <w:style w:type="paragraph" w:styleId="Ttulo2">
    <w:name w:val="Heading 2"/>
    <w:basedOn w:val="Normal"/>
    <w:next w:val="Normal"/>
    <w:link w:val="Ttulo2Char"/>
    <w:qFormat/>
    <w:rsid w:val="00cc1adf"/>
    <w:pPr>
      <w:keepNext w:val="true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e96f92"/>
    <w:pPr>
      <w:keepNext w:val="true"/>
      <w:suppressAutoHyphens w:val="true"/>
      <w:overflowPunct w:val="true"/>
      <w:jc w:val="both"/>
      <w:outlineLvl w:val="2"/>
    </w:pPr>
    <w:rPr>
      <w:b/>
      <w:color w:val="FF0000"/>
      <w:sz w:val="24"/>
      <w:u w:val="none"/>
    </w:rPr>
  </w:style>
  <w:style w:type="paragraph" w:styleId="Ttulo4">
    <w:name w:val="Heading 4"/>
    <w:basedOn w:val="Normal"/>
    <w:next w:val="Normal"/>
    <w:link w:val="Ttulo4Char"/>
    <w:qFormat/>
    <w:rsid w:val="00e96f92"/>
    <w:pPr>
      <w:keepNext w:val="true"/>
      <w:suppressAutoHyphens w:val="true"/>
      <w:overflowPunct w:val="true"/>
      <w:jc w:val="both"/>
      <w:outlineLvl w:val="3"/>
    </w:pPr>
    <w:rPr>
      <w:sz w:val="24"/>
      <w:u w:val="none"/>
    </w:rPr>
  </w:style>
  <w:style w:type="paragraph" w:styleId="Ttulo5">
    <w:name w:val="Heading 5"/>
    <w:basedOn w:val="Normal"/>
    <w:next w:val="Normal"/>
    <w:link w:val="Ttulo5Char"/>
    <w:qFormat/>
    <w:rsid w:val="00e96f92"/>
    <w:pPr>
      <w:keepNext w:val="true"/>
      <w:suppressAutoHyphens w:val="true"/>
      <w:overflowPunct w:val="true"/>
      <w:outlineLvl w:val="4"/>
    </w:pPr>
    <w:rPr>
      <w:sz w:val="24"/>
      <w:u w:val="none"/>
    </w:rPr>
  </w:style>
  <w:style w:type="paragraph" w:styleId="Ttulo6">
    <w:name w:val="Heading 6"/>
    <w:basedOn w:val="Normal"/>
    <w:next w:val="Normal"/>
    <w:link w:val="Ttulo6Char"/>
    <w:qFormat/>
    <w:rsid w:val="00e96f92"/>
    <w:pPr>
      <w:keepNext w:val="true"/>
      <w:jc w:val="both"/>
      <w:outlineLvl w:val="5"/>
    </w:pPr>
    <w:rPr>
      <w:rFonts w:ascii="Arial Narrow" w:hAnsi="Arial Narrow"/>
      <w:b/>
      <w:sz w:val="24"/>
      <w:u w:val="none"/>
    </w:rPr>
  </w:style>
  <w:style w:type="paragraph" w:styleId="Ttulo7">
    <w:name w:val="Heading 7"/>
    <w:basedOn w:val="Normal"/>
    <w:next w:val="Normal"/>
    <w:link w:val="Ttulo7Char"/>
    <w:qFormat/>
    <w:rsid w:val="00e96f92"/>
    <w:pPr>
      <w:keepNext w:val="true"/>
      <w:suppressAutoHyphens w:val="true"/>
      <w:overflowPunct w:val="true"/>
      <w:outlineLvl w:val="6"/>
    </w:pPr>
    <w:rPr>
      <w:rFonts w:ascii="Arial" w:hAnsi="Arial"/>
      <w:b/>
      <w:i/>
      <w:sz w:val="28"/>
      <w:u w:val="none"/>
    </w:rPr>
  </w:style>
  <w:style w:type="paragraph" w:styleId="Ttulo8">
    <w:name w:val="Heading 8"/>
    <w:basedOn w:val="Normal"/>
    <w:next w:val="Normal"/>
    <w:link w:val="Ttulo8Char"/>
    <w:qFormat/>
    <w:rsid w:val="00e96f92"/>
    <w:pPr>
      <w:keepNext w:val="true"/>
      <w:ind w:firstLine="1077"/>
      <w:jc w:val="both"/>
      <w:outlineLvl w:val="7"/>
    </w:pPr>
    <w:rPr>
      <w:rFonts w:ascii="Arial" w:hAnsi="Arial"/>
      <w:b/>
      <w:sz w:val="22"/>
      <w:u w:val="none"/>
    </w:rPr>
  </w:style>
  <w:style w:type="paragraph" w:styleId="Ttulo9">
    <w:name w:val="Heading 9"/>
    <w:basedOn w:val="Normal"/>
    <w:next w:val="Normal"/>
    <w:link w:val="Ttulo9Char"/>
    <w:qFormat/>
    <w:rsid w:val="00e96f92"/>
    <w:pPr>
      <w:keepNext w:val="true"/>
      <w:ind w:left="1020" w:hanging="0"/>
      <w:jc w:val="both"/>
      <w:outlineLvl w:val="8"/>
    </w:pPr>
    <w:rPr>
      <w:rFonts w:ascii="Arial" w:hAnsi="Arial"/>
      <w:b/>
      <w:sz w:val="22"/>
      <w:u w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qFormat/>
    <w:rsid w:val="00e96f92"/>
    <w:rPr>
      <w:b/>
      <w:sz w:val="28"/>
    </w:rPr>
  </w:style>
  <w:style w:type="character" w:styleId="Ttulo2Char" w:customStyle="1">
    <w:name w:val="Título 2 Char"/>
    <w:link w:val="Ttulo2"/>
    <w:qFormat/>
    <w:rsid w:val="00e96f92"/>
    <w:rPr>
      <w:rFonts w:ascii="Arial" w:hAnsi="Arial" w:cs="Arial"/>
      <w:b/>
      <w:bCs/>
      <w:i/>
      <w:iCs/>
      <w:sz w:val="28"/>
      <w:szCs w:val="28"/>
      <w:u w:val="single"/>
    </w:rPr>
  </w:style>
  <w:style w:type="character" w:styleId="CabealhoChar" w:customStyle="1">
    <w:name w:val="Cabeçalho Char"/>
    <w:link w:val="Cabealho"/>
    <w:qFormat/>
    <w:rsid w:val="00e96f92"/>
    <w:rPr>
      <w:u w:val="single"/>
    </w:rPr>
  </w:style>
  <w:style w:type="character" w:styleId="RodapChar" w:customStyle="1">
    <w:name w:val="Rodapé Char"/>
    <w:link w:val="Rodap"/>
    <w:qFormat/>
    <w:rsid w:val="00bf6b8f"/>
    <w:rPr>
      <w:u w:val="single"/>
    </w:rPr>
  </w:style>
  <w:style w:type="character" w:styleId="LinkdaInternet">
    <w:name w:val="Link da Internet"/>
    <w:rsid w:val="005c3ee9"/>
    <w:rPr>
      <w:color w:val="0000FF"/>
      <w:u w:val="single"/>
    </w:rPr>
  </w:style>
  <w:style w:type="character" w:styleId="Strong">
    <w:name w:val="Strong"/>
    <w:qFormat/>
    <w:rsid w:val="00330f6a"/>
    <w:rPr>
      <w:b/>
      <w:bCs/>
    </w:rPr>
  </w:style>
  <w:style w:type="character" w:styleId="Recuodecorpodetexto2Char" w:customStyle="1">
    <w:name w:val="Recuo de corpo de texto 2 Char"/>
    <w:link w:val="Recuodecorpodetexto2"/>
    <w:qFormat/>
    <w:rsid w:val="00330f6a"/>
    <w:rPr>
      <w:u w:val="single"/>
    </w:rPr>
  </w:style>
  <w:style w:type="character" w:styleId="RecuodecorpodetextoChar" w:customStyle="1">
    <w:name w:val="Recuo de corpo de texto Char"/>
    <w:link w:val="Recuodecorpodetexto"/>
    <w:qFormat/>
    <w:rsid w:val="00d44dcc"/>
    <w:rPr>
      <w:u w:val="single"/>
    </w:rPr>
  </w:style>
  <w:style w:type="character" w:styleId="Recuodecorpodetexto3Char" w:customStyle="1">
    <w:name w:val="Recuo de corpo de texto 3 Char"/>
    <w:link w:val="Recuodecorpodetexto3"/>
    <w:qFormat/>
    <w:rsid w:val="00e96f92"/>
    <w:rPr>
      <w:sz w:val="16"/>
      <w:szCs w:val="16"/>
      <w:u w:val="single"/>
    </w:rPr>
  </w:style>
  <w:style w:type="character" w:styleId="Ttulo3Char" w:customStyle="1">
    <w:name w:val="Título 3 Char"/>
    <w:link w:val="Ttulo3"/>
    <w:semiHidden/>
    <w:qFormat/>
    <w:rsid w:val="00e96f92"/>
    <w:rPr>
      <w:b/>
      <w:color w:val="FF0000"/>
      <w:sz w:val="24"/>
    </w:rPr>
  </w:style>
  <w:style w:type="character" w:styleId="Ttulo4Char" w:customStyle="1">
    <w:name w:val="Título 4 Char"/>
    <w:link w:val="Ttulo4"/>
    <w:semiHidden/>
    <w:qFormat/>
    <w:rsid w:val="00e96f92"/>
    <w:rPr>
      <w:sz w:val="24"/>
    </w:rPr>
  </w:style>
  <w:style w:type="character" w:styleId="Ttulo5Char" w:customStyle="1">
    <w:name w:val="Título 5 Char"/>
    <w:link w:val="Ttulo5"/>
    <w:semiHidden/>
    <w:qFormat/>
    <w:rsid w:val="00e96f92"/>
    <w:rPr>
      <w:sz w:val="24"/>
    </w:rPr>
  </w:style>
  <w:style w:type="character" w:styleId="Ttulo6Char" w:customStyle="1">
    <w:name w:val="Título 6 Char"/>
    <w:link w:val="Ttulo6"/>
    <w:semiHidden/>
    <w:qFormat/>
    <w:rsid w:val="00e96f92"/>
    <w:rPr>
      <w:rFonts w:ascii="Arial Narrow" w:hAnsi="Arial Narrow"/>
      <w:b/>
      <w:sz w:val="24"/>
    </w:rPr>
  </w:style>
  <w:style w:type="character" w:styleId="Ttulo7Char" w:customStyle="1">
    <w:name w:val="Título 7 Char"/>
    <w:link w:val="Ttulo7"/>
    <w:semiHidden/>
    <w:qFormat/>
    <w:rsid w:val="00e96f92"/>
    <w:rPr>
      <w:rFonts w:ascii="Arial" w:hAnsi="Arial"/>
      <w:b/>
      <w:i/>
      <w:sz w:val="28"/>
    </w:rPr>
  </w:style>
  <w:style w:type="character" w:styleId="Ttulo8Char" w:customStyle="1">
    <w:name w:val="Título 8 Char"/>
    <w:link w:val="Ttulo8"/>
    <w:semiHidden/>
    <w:qFormat/>
    <w:rsid w:val="00e96f92"/>
    <w:rPr>
      <w:rFonts w:ascii="Arial" w:hAnsi="Arial"/>
      <w:b/>
      <w:sz w:val="22"/>
    </w:rPr>
  </w:style>
  <w:style w:type="character" w:styleId="Ttulo9Char" w:customStyle="1">
    <w:name w:val="Título 9 Char"/>
    <w:link w:val="Ttulo9"/>
    <w:semiHidden/>
    <w:qFormat/>
    <w:rsid w:val="00e96f92"/>
    <w:rPr>
      <w:rFonts w:ascii="Arial" w:hAnsi="Arial"/>
      <w:b/>
      <w:sz w:val="22"/>
    </w:rPr>
  </w:style>
  <w:style w:type="character" w:styleId="Corpodetexto3Char" w:customStyle="1">
    <w:name w:val="Corpo de texto 3 Char"/>
    <w:link w:val="Corpodetexto3"/>
    <w:qFormat/>
    <w:rsid w:val="00e96f92"/>
    <w:rPr>
      <w:rFonts w:ascii="Arial" w:hAnsi="Arial"/>
      <w:sz w:val="16"/>
      <w:szCs w:val="16"/>
    </w:rPr>
  </w:style>
  <w:style w:type="character" w:styleId="MapadoDocumentoChar" w:customStyle="1">
    <w:name w:val="Mapa do Documento Char"/>
    <w:link w:val="MapadoDocumento"/>
    <w:qFormat/>
    <w:rsid w:val="00e96f92"/>
    <w:rPr>
      <w:rFonts w:ascii="Tahoma" w:hAnsi="Tahoma" w:cs="Tahoma"/>
      <w:shd w:fill="000080" w:val="clear"/>
    </w:rPr>
  </w:style>
  <w:style w:type="character" w:styleId="TextodebaloChar" w:customStyle="1">
    <w:name w:val="Texto de balão Char"/>
    <w:link w:val="Textodebalo"/>
    <w:qFormat/>
    <w:rsid w:val="00e96f92"/>
    <w:rPr>
      <w:rFonts w:ascii="Tahoma" w:hAnsi="Tahoma" w:cs="Tahoma"/>
      <w:sz w:val="16"/>
      <w:szCs w:val="16"/>
    </w:rPr>
  </w:style>
  <w:style w:type="character" w:styleId="Pagenumber">
    <w:name w:val="page number"/>
    <w:unhideWhenUsed/>
    <w:qFormat/>
    <w:rsid w:val="00e96f92"/>
    <w:rPr>
      <w:sz w:val="20"/>
    </w:rPr>
  </w:style>
  <w:style w:type="character" w:styleId="WW8Num4z6" w:customStyle="1">
    <w:name w:val="WW8Num4z6"/>
    <w:qFormat/>
    <w:rsid w:val="00877a61"/>
    <w:rPr/>
  </w:style>
  <w:style w:type="character" w:styleId="ListLabel1">
    <w:name w:val="ListLabel 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cd07f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cd07f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Indent2">
    <w:name w:val="Body Text Indent 2"/>
    <w:basedOn w:val="Normal"/>
    <w:link w:val="Recuodecorpodetexto2Char"/>
    <w:qFormat/>
    <w:rsid w:val="00330f6a"/>
    <w:pPr>
      <w:spacing w:lineRule="auto" w:line="480" w:before="0" w:after="120"/>
      <w:ind w:left="283" w:hanging="0"/>
    </w:pPr>
    <w:rPr/>
  </w:style>
  <w:style w:type="paragraph" w:styleId="Normal1" w:customStyle="1">
    <w:name w:val="LO-normal"/>
    <w:qFormat/>
    <w:rsid w:val="00984255"/>
    <w:pPr>
      <w:widowControl/>
      <w:pBdr/>
      <w:bidi w:val="0"/>
      <w:spacing w:lineRule="auto" w:line="276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paragraph" w:styleId="Corpodotextorecuado">
    <w:name w:val="Body Text Indent"/>
    <w:basedOn w:val="Normal"/>
    <w:link w:val="RecuodecorpodetextoChar"/>
    <w:rsid w:val="00d44dcc"/>
    <w:pPr>
      <w:spacing w:before="0" w:after="120"/>
      <w:ind w:left="283" w:hanging="0"/>
    </w:pPr>
    <w:rPr/>
  </w:style>
  <w:style w:type="paragraph" w:styleId="BlockText">
    <w:name w:val="Block Text"/>
    <w:basedOn w:val="Normal"/>
    <w:qFormat/>
    <w:rsid w:val="000e513f"/>
    <w:pPr>
      <w:ind w:left="640" w:right="497" w:firstLine="3260"/>
      <w:jc w:val="both"/>
    </w:pPr>
    <w:rPr>
      <w:sz w:val="24"/>
      <w:u w:val="none"/>
    </w:rPr>
  </w:style>
  <w:style w:type="paragraph" w:styleId="BodyTextIndent3">
    <w:name w:val="Body Text Indent 3"/>
    <w:basedOn w:val="Normal"/>
    <w:link w:val="Recuodecorpodetexto3Char"/>
    <w:qFormat/>
    <w:rsid w:val="00e96f92"/>
    <w:pPr>
      <w:spacing w:before="0" w:after="120"/>
      <w:ind w:left="283" w:hanging="0"/>
    </w:pPr>
    <w:rPr>
      <w:sz w:val="16"/>
      <w:szCs w:val="16"/>
    </w:rPr>
  </w:style>
  <w:style w:type="paragraph" w:styleId="BodyText3">
    <w:name w:val="Body Text 3"/>
    <w:basedOn w:val="Normal"/>
    <w:link w:val="Corpodetexto3Char"/>
    <w:unhideWhenUsed/>
    <w:qFormat/>
    <w:rsid w:val="00e96f92"/>
    <w:pPr>
      <w:spacing w:before="0" w:after="120"/>
    </w:pPr>
    <w:rPr>
      <w:rFonts w:ascii="Arial" w:hAnsi="Arial"/>
      <w:sz w:val="16"/>
      <w:szCs w:val="16"/>
      <w:u w:val="none"/>
    </w:rPr>
  </w:style>
  <w:style w:type="paragraph" w:styleId="DocumentMap">
    <w:name w:val="Document Map"/>
    <w:basedOn w:val="Normal"/>
    <w:link w:val="MapadoDocumentoChar"/>
    <w:unhideWhenUsed/>
    <w:qFormat/>
    <w:rsid w:val="00e96f92"/>
    <w:pPr>
      <w:shd w:val="clear" w:color="auto" w:fill="000080"/>
    </w:pPr>
    <w:rPr>
      <w:rFonts w:ascii="Tahoma" w:hAnsi="Tahoma"/>
      <w:u w:val="none"/>
    </w:rPr>
  </w:style>
  <w:style w:type="paragraph" w:styleId="BalloonText">
    <w:name w:val="Balloon Text"/>
    <w:basedOn w:val="Normal"/>
    <w:link w:val="TextodebaloChar"/>
    <w:unhideWhenUsed/>
    <w:qFormat/>
    <w:rsid w:val="00e96f92"/>
    <w:pPr/>
    <w:rPr>
      <w:rFonts w:ascii="Tahoma" w:hAnsi="Tahoma"/>
      <w:sz w:val="16"/>
      <w:szCs w:val="16"/>
      <w:u w:val="none"/>
    </w:rPr>
  </w:style>
  <w:style w:type="paragraph" w:styleId="NormalWeb">
    <w:name w:val="Normal (Web)"/>
    <w:basedOn w:val="Normal"/>
    <w:unhideWhenUsed/>
    <w:qFormat/>
    <w:rsid w:val="00be0f19"/>
    <w:pPr>
      <w:spacing w:beforeAutospacing="1" w:afterAutospacing="1"/>
    </w:pPr>
    <w:rPr>
      <w:sz w:val="24"/>
      <w:szCs w:val="24"/>
      <w:u w:val="none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cd07f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ad@uruguaiana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oleObject" Target="embeddings/oleObject1.bin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3723-083E-4277-AD8E-A953F9E7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LOGO.dot</Template>
  <TotalTime>95</TotalTime>
  <Application>LibreOffice/6.2.6.2$Windows_X86_64 LibreOffice_project/684e730861356e74889dfe6dbddd3562aae2e6ad</Application>
  <Pages>1</Pages>
  <Words>264</Words>
  <Characters>1933</Characters>
  <CharactersWithSpaces>2196</CharactersWithSpaces>
  <Paragraphs>35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2021-09-24T12:48:00Z</dcterms:created>
  <dc:creator>PMU</dc:creator>
  <dc:description/>
  <dc:language>pt-BR</dc:language>
  <cp:lastModifiedBy/>
  <cp:lastPrinted>2021-09-24T12:23:00Z</cp:lastPrinted>
  <dcterms:modified xsi:type="dcterms:W3CDTF">2021-10-15T09:47:34Z</dcterms:modified>
  <cp:revision>5</cp:revision>
  <dc:subject/>
  <dc:title>Prefeitura Municipal de  Uruguaiana                                                            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